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8141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OSNOVNA ŠKOLA „BRAĆA RADIĆ“</w:t>
      </w:r>
    </w:p>
    <w:p w14:paraId="770A8469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Miklinovec 6a</w:t>
      </w:r>
    </w:p>
    <w:p w14:paraId="69869C44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48000 KOPRIVNICA</w:t>
      </w:r>
    </w:p>
    <w:p w14:paraId="6C25BABC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E79BCEC" w14:textId="77777777" w:rsidR="00FE7828" w:rsidRPr="00C04BA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F51A90A" w14:textId="77777777" w:rsidR="00FE7828" w:rsidRPr="00C04BA3" w:rsidRDefault="00FE7828" w:rsidP="005B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Obrazloženje </w:t>
      </w:r>
      <w:r w:rsidR="0043274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F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inancijskog plana</w:t>
      </w:r>
      <w:r w:rsidR="00464122"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Osnovne škole „Braća Radić“ Koprivnica</w:t>
      </w:r>
      <w:r w:rsidR="0075646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za 2020.g., sa projekcijama za 2021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 i 202</w:t>
      </w:r>
      <w:r w:rsidR="0075646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2</w:t>
      </w:r>
      <w:r w:rsidRPr="00C04BA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.godinu</w:t>
      </w:r>
    </w:p>
    <w:p w14:paraId="1ACEAF7D" w14:textId="77777777" w:rsidR="00FE7828" w:rsidRPr="00C04BA3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62F137F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1. Sažetak djelokruga rada proračunskog korisnika</w:t>
      </w:r>
    </w:p>
    <w:p w14:paraId="570BB4BE" w14:textId="77777777" w:rsidR="00FE7828" w:rsidRPr="00C04BA3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edmet poslovanja – djelatnosti: </w:t>
      </w:r>
      <w:r w:rsidRPr="00C04BA3">
        <w:rPr>
          <w:rFonts w:ascii="Times New Roman" w:eastAsia="Times New Roman" w:hAnsi="Times New Roman" w:cs="Times New Roman"/>
          <w:lang w:eastAsia="hr-HR"/>
        </w:rPr>
        <w:t>od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goj i osnovno školovanje djece, </w:t>
      </w:r>
      <w:r w:rsidRPr="00C04BA3">
        <w:rPr>
          <w:rFonts w:ascii="Times New Roman" w:eastAsia="Times New Roman" w:hAnsi="Times New Roman" w:cs="Times New Roman"/>
          <w:lang w:eastAsia="hr-HR"/>
        </w:rPr>
        <w:t>osnovno školovanje za darovitu djecu i za djecu s teškoćama u razvoju prema posebno propisanim n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 xml:space="preserve">astavnim planovima i programima,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organizacija aktivnosti djece u sklopu različitih udruga </w:t>
      </w:r>
      <w:r w:rsidR="00464122" w:rsidRPr="00C04BA3">
        <w:rPr>
          <w:rFonts w:ascii="Times New Roman" w:eastAsia="Times New Roman" w:hAnsi="Times New Roman" w:cs="Times New Roman"/>
          <w:lang w:eastAsia="hr-HR"/>
        </w:rPr>
        <w:t>te učeničkih klubova i društava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>.</w:t>
      </w:r>
    </w:p>
    <w:p w14:paraId="7721D368" w14:textId="77777777" w:rsidR="00FE7828" w:rsidRPr="00C04BA3" w:rsidRDefault="00464122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astava je organizirana u dvije smjene, prva smjena počinje u 8:00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i završava u 13:10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dok druga smjena počinje u 13:15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 i završava u 18:25</w:t>
      </w:r>
      <w:r w:rsidR="00393B4A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h.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N</w:t>
      </w:r>
      <w:r w:rsidR="00FE7828" w:rsidRPr="00C04BA3">
        <w:rPr>
          <w:rFonts w:ascii="Times New Roman" w:eastAsia="Times New Roman" w:hAnsi="Times New Roman" w:cs="Times New Roman"/>
          <w:lang w:eastAsia="hr-HR"/>
        </w:rPr>
        <w:t>astava, redovna, izborna, dopunska i dodatna izvodi se prema nastavnim planovima i programima koje je donijelo Ministarstvo znanosti, obrazovanja i sporta i  Godišnjem  planu i programu rada škole.</w:t>
      </w:r>
    </w:p>
    <w:p w14:paraId="67B83CAF" w14:textId="77777777" w:rsidR="00FE7828" w:rsidRPr="00B406EC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406EC">
        <w:rPr>
          <w:rFonts w:ascii="Times New Roman" w:eastAsia="Times New Roman" w:hAnsi="Times New Roman" w:cs="Times New Roman"/>
          <w:lang w:eastAsia="hr-HR"/>
        </w:rPr>
        <w:t>Matična škola u Koprivnici sagrađena je 1989.</w:t>
      </w:r>
      <w:r w:rsidR="00350265" w:rsidRPr="00B406EC">
        <w:rPr>
          <w:rFonts w:ascii="Times New Roman" w:eastAsia="Times New Roman" w:hAnsi="Times New Roman" w:cs="Times New Roman"/>
          <w:lang w:eastAsia="hr-HR"/>
        </w:rPr>
        <w:t xml:space="preserve"> </w:t>
      </w:r>
      <w:r w:rsidR="00A24BF9" w:rsidRPr="00B406EC">
        <w:rPr>
          <w:rFonts w:ascii="Times New Roman" w:eastAsia="Times New Roman" w:hAnsi="Times New Roman" w:cs="Times New Roman"/>
          <w:lang w:eastAsia="hr-HR"/>
        </w:rPr>
        <w:t xml:space="preserve">godine, </w:t>
      </w:r>
      <w:r w:rsidR="00F017C6">
        <w:rPr>
          <w:rFonts w:ascii="Times New Roman" w:eastAsia="Times New Roman" w:hAnsi="Times New Roman" w:cs="Times New Roman"/>
          <w:lang w:eastAsia="hr-HR"/>
        </w:rPr>
        <w:t>u školskoj godini 2019./2020</w:t>
      </w:r>
      <w:r w:rsidR="00B406EC" w:rsidRPr="00B406E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24BF9" w:rsidRPr="00B406EC">
        <w:rPr>
          <w:rFonts w:ascii="Times New Roman" w:eastAsia="Times New Roman" w:hAnsi="Times New Roman" w:cs="Times New Roman"/>
          <w:lang w:eastAsia="hr-HR"/>
        </w:rPr>
        <w:t xml:space="preserve">nastavu polazi </w:t>
      </w:r>
      <w:r w:rsidR="00DA70A5"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>819</w:t>
      </w:r>
      <w:r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A70A5">
        <w:rPr>
          <w:rFonts w:ascii="Times New Roman" w:eastAsia="Times New Roman" w:hAnsi="Times New Roman" w:cs="Times New Roman"/>
          <w:lang w:eastAsia="hr-HR"/>
        </w:rPr>
        <w:t>učenika  u  41 razredni  odjel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.  Školska zgrada u Starigradu sagrađena je 1954. godine, a nastava je organizirana za </w:t>
      </w:r>
      <w:r w:rsidR="00F017C6"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>92</w:t>
      </w:r>
      <w:r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učenika u 4 razredna odjela. Zgrada u Bakovčicama  je izgrađena 1954. godine.  U njoj </w:t>
      </w:r>
      <w:r w:rsidR="00DA70A5"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>4</w:t>
      </w:r>
      <w:r w:rsidRPr="00F017C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406EC">
        <w:rPr>
          <w:rFonts w:ascii="Times New Roman" w:eastAsia="Times New Roman" w:hAnsi="Times New Roman" w:cs="Times New Roman"/>
          <w:lang w:eastAsia="hr-HR"/>
        </w:rPr>
        <w:t>učenika polazi nastavu u jednom kombiniranom razrednom odjelu.</w:t>
      </w:r>
      <w:r w:rsidR="00464122" w:rsidRPr="00B406EC">
        <w:rPr>
          <w:rFonts w:ascii="Times New Roman" w:eastAsia="Times New Roman" w:hAnsi="Times New Roman" w:cs="Times New Roman"/>
          <w:lang w:eastAsia="hr-HR"/>
        </w:rPr>
        <w:t xml:space="preserve"> U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Matičnoj školi rad se odvija u 25 učionica od koji</w:t>
      </w:r>
      <w:r w:rsidR="00F017C6">
        <w:rPr>
          <w:rFonts w:ascii="Times New Roman" w:eastAsia="Times New Roman" w:hAnsi="Times New Roman" w:cs="Times New Roman"/>
          <w:lang w:eastAsia="hr-HR"/>
        </w:rPr>
        <w:t>h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su 4 specijalizirane. Uz ove učionice nastava se odvija i u školskoj sportskoj dvorani, knjižnici i na sportskom igralištu. Područne škole, na žalost, nemaju sportske dvorane ni odgovarajuća sportska igrališta</w:t>
      </w:r>
      <w:r w:rsidR="00393B4A" w:rsidRPr="00B406EC">
        <w:rPr>
          <w:rFonts w:ascii="Times New Roman" w:eastAsia="Times New Roman" w:hAnsi="Times New Roman" w:cs="Times New Roman"/>
          <w:lang w:eastAsia="hr-HR"/>
        </w:rPr>
        <w:t>.</w:t>
      </w:r>
      <w:r w:rsidRPr="00B406EC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21FCE1D0" w14:textId="77777777" w:rsidR="00C04BA3" w:rsidRPr="00C04BA3" w:rsidRDefault="00C04BA3" w:rsidP="00F017C6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C04BA3">
        <w:rPr>
          <w:rFonts w:ascii="Times New Roman" w:hAnsi="Times New Roman" w:cs="Times New Roman"/>
        </w:rPr>
        <w:t>Osnovna škola „Braća Radić“ na početku šk. god. 201</w:t>
      </w:r>
      <w:r w:rsidR="00A03B22">
        <w:rPr>
          <w:rFonts w:ascii="Times New Roman" w:hAnsi="Times New Roman" w:cs="Times New Roman"/>
        </w:rPr>
        <w:t>9./2020</w:t>
      </w:r>
      <w:r w:rsidR="00F017C6">
        <w:rPr>
          <w:rFonts w:ascii="Times New Roman" w:hAnsi="Times New Roman" w:cs="Times New Roman"/>
        </w:rPr>
        <w:t>. broji 9</w:t>
      </w:r>
      <w:r w:rsidR="00094E60">
        <w:rPr>
          <w:rFonts w:ascii="Times New Roman" w:hAnsi="Times New Roman" w:cs="Times New Roman"/>
        </w:rPr>
        <w:t>8</w:t>
      </w:r>
      <w:r w:rsidR="001D4E2F">
        <w:rPr>
          <w:rFonts w:ascii="Times New Roman" w:hAnsi="Times New Roman" w:cs="Times New Roman"/>
        </w:rPr>
        <w:t xml:space="preserve"> djelatnika, od toga 22</w:t>
      </w:r>
      <w:r w:rsidRPr="00C04BA3">
        <w:rPr>
          <w:rFonts w:ascii="Times New Roman" w:hAnsi="Times New Roman" w:cs="Times New Roman"/>
        </w:rPr>
        <w:t xml:space="preserve"> učitelj</w:t>
      </w:r>
      <w:r w:rsidR="00F017C6">
        <w:rPr>
          <w:rFonts w:ascii="Times New Roman" w:hAnsi="Times New Roman" w:cs="Times New Roman"/>
        </w:rPr>
        <w:t>a</w:t>
      </w:r>
      <w:r w:rsidRPr="00C04BA3">
        <w:rPr>
          <w:rFonts w:ascii="Times New Roman" w:hAnsi="Times New Roman" w:cs="Times New Roman"/>
        </w:rPr>
        <w:t xml:space="preserve"> razredne nastave, 4</w:t>
      </w:r>
      <w:r w:rsidR="001D4E2F">
        <w:rPr>
          <w:rFonts w:ascii="Times New Roman" w:hAnsi="Times New Roman" w:cs="Times New Roman"/>
        </w:rPr>
        <w:t>5</w:t>
      </w:r>
      <w:r w:rsidRPr="00C04BA3">
        <w:rPr>
          <w:rFonts w:ascii="Times New Roman" w:hAnsi="Times New Roman" w:cs="Times New Roman"/>
        </w:rPr>
        <w:t xml:space="preserve"> učitelja predmetne n</w:t>
      </w:r>
      <w:r w:rsidR="00094E60">
        <w:rPr>
          <w:rFonts w:ascii="Times New Roman" w:hAnsi="Times New Roman" w:cs="Times New Roman"/>
        </w:rPr>
        <w:t>astave, 5</w:t>
      </w:r>
      <w:r w:rsidRPr="00C04BA3">
        <w:rPr>
          <w:rFonts w:ascii="Times New Roman" w:hAnsi="Times New Roman" w:cs="Times New Roman"/>
        </w:rPr>
        <w:t xml:space="preserve"> stručnih suradnika</w:t>
      </w:r>
      <w:r w:rsidR="00094E60">
        <w:rPr>
          <w:rFonts w:ascii="Times New Roman" w:hAnsi="Times New Roman" w:cs="Times New Roman"/>
        </w:rPr>
        <w:t>, 2 pripravnika, 6 pomoćnika u nastavi</w:t>
      </w:r>
      <w:r w:rsidRPr="00C04BA3">
        <w:rPr>
          <w:rFonts w:ascii="Times New Roman" w:hAnsi="Times New Roman" w:cs="Times New Roman"/>
        </w:rPr>
        <w:t xml:space="preserve"> i 1</w:t>
      </w:r>
      <w:r w:rsidR="00094E60">
        <w:rPr>
          <w:rFonts w:ascii="Times New Roman" w:hAnsi="Times New Roman" w:cs="Times New Roman"/>
        </w:rPr>
        <w:t>8</w:t>
      </w:r>
      <w:r w:rsidRPr="00C04BA3">
        <w:rPr>
          <w:rFonts w:ascii="Times New Roman" w:hAnsi="Times New Roman" w:cs="Times New Roman"/>
        </w:rPr>
        <w:t xml:space="preserve"> ostalih djelatnika</w:t>
      </w:r>
      <w:r w:rsidR="00E00250">
        <w:rPr>
          <w:rFonts w:ascii="Times New Roman" w:hAnsi="Times New Roman" w:cs="Times New Roman"/>
        </w:rPr>
        <w:t xml:space="preserve">, od toga su </w:t>
      </w:r>
      <w:r w:rsidR="001D4E2F">
        <w:rPr>
          <w:rFonts w:ascii="Times New Roman" w:hAnsi="Times New Roman" w:cs="Times New Roman"/>
        </w:rPr>
        <w:t>5</w:t>
      </w:r>
      <w:r w:rsidR="00E00250">
        <w:rPr>
          <w:rFonts w:ascii="Times New Roman" w:hAnsi="Times New Roman" w:cs="Times New Roman"/>
        </w:rPr>
        <w:t xml:space="preserve"> učiteljice sav</w:t>
      </w:r>
      <w:r w:rsidR="00F017C6">
        <w:rPr>
          <w:rFonts w:ascii="Times New Roman" w:hAnsi="Times New Roman" w:cs="Times New Roman"/>
        </w:rPr>
        <w:t>jetnice, 3 učiteljice mentorice</w:t>
      </w:r>
      <w:r w:rsidR="00E00250">
        <w:rPr>
          <w:rFonts w:ascii="Times New Roman" w:hAnsi="Times New Roman" w:cs="Times New Roman"/>
        </w:rPr>
        <w:t xml:space="preserve"> </w:t>
      </w:r>
      <w:r w:rsidR="00F017C6">
        <w:rPr>
          <w:rFonts w:ascii="Times New Roman" w:hAnsi="Times New Roman" w:cs="Times New Roman"/>
        </w:rPr>
        <w:t>i 4</w:t>
      </w:r>
      <w:r w:rsidR="00E00250">
        <w:rPr>
          <w:rFonts w:ascii="Times New Roman" w:hAnsi="Times New Roman" w:cs="Times New Roman"/>
        </w:rPr>
        <w:t xml:space="preserve"> voditelja Županijskih stručnih vijeća (matematike, informatike, razredne nastave i engleskog jezika).</w:t>
      </w:r>
      <w:r w:rsidRPr="00C04BA3">
        <w:rPr>
          <w:rFonts w:ascii="Times New Roman" w:hAnsi="Times New Roman" w:cs="Times New Roman"/>
        </w:rPr>
        <w:t xml:space="preserve"> </w:t>
      </w:r>
    </w:p>
    <w:p w14:paraId="7D6FB30A" w14:textId="77777777" w:rsidR="00FE7828" w:rsidRPr="00C04BA3" w:rsidRDefault="00FE7828" w:rsidP="00F01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34759A" w14:textId="77777777" w:rsidR="00FE7828" w:rsidRPr="00C04BA3" w:rsidRDefault="00FE7828" w:rsidP="00F01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2. Obrazloženje programa rada školske ustanove</w:t>
      </w:r>
    </w:p>
    <w:p w14:paraId="14906F3D" w14:textId="77777777" w:rsidR="00FE7828" w:rsidRPr="00C04BA3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40825EB" w14:textId="77777777" w:rsidR="00FE7828" w:rsidRPr="00C04BA3" w:rsidRDefault="00FE7828" w:rsidP="00AC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Prioritet škole je kvalitetno obrazovanje i odgoj učenika što ostvarujemo stalnim usavršavanjem učitelja, stručnih suradnika i ostalih djelatnika (seminari, stručni skupovi, aktivi) i podizanje nastavnog standarda na višu razinu, poticanjem učenika na izražavanje kreativnosti, talenata i sposobnosti prema inter</w:t>
      </w:r>
      <w:r w:rsidR="00DB6031">
        <w:rPr>
          <w:rFonts w:ascii="Times New Roman" w:eastAsia="Times New Roman" w:hAnsi="Times New Roman" w:cs="Times New Roman"/>
          <w:lang w:eastAsia="hr-HR"/>
        </w:rPr>
        <w:t>esima, razvijanje navike ci</w:t>
      </w:r>
      <w:r w:rsidR="005F6C69">
        <w:rPr>
          <w:rFonts w:ascii="Times New Roman" w:eastAsia="Times New Roman" w:hAnsi="Times New Roman" w:cs="Times New Roman"/>
          <w:lang w:eastAsia="hr-HR"/>
        </w:rPr>
        <w:t>jelo</w:t>
      </w:r>
      <w:r w:rsidRPr="00C04BA3">
        <w:rPr>
          <w:rFonts w:ascii="Times New Roman" w:eastAsia="Times New Roman" w:hAnsi="Times New Roman" w:cs="Times New Roman"/>
          <w:lang w:eastAsia="hr-HR"/>
        </w:rPr>
        <w:t>životnog učenja, usvajanje zdravih navika</w:t>
      </w:r>
      <w:r w:rsidR="005F6C69">
        <w:rPr>
          <w:rFonts w:ascii="Times New Roman" w:eastAsia="Times New Roman" w:hAnsi="Times New Roman" w:cs="Times New Roman"/>
          <w:lang w:eastAsia="hr-HR"/>
        </w:rPr>
        <w:t>,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pozitivnih stavova </w:t>
      </w:r>
      <w:r w:rsidR="005F6C69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C04BA3">
        <w:rPr>
          <w:rFonts w:ascii="Times New Roman" w:eastAsia="Times New Roman" w:hAnsi="Times New Roman" w:cs="Times New Roman"/>
          <w:lang w:eastAsia="hr-HR"/>
        </w:rPr>
        <w:t>razvoj kompletne mlade osobe s razvijenim samopo</w:t>
      </w:r>
      <w:r w:rsidR="00AC4AB0" w:rsidRPr="00C04BA3">
        <w:rPr>
          <w:rFonts w:ascii="Times New Roman" w:eastAsia="Times New Roman" w:hAnsi="Times New Roman" w:cs="Times New Roman"/>
          <w:lang w:eastAsia="hr-HR"/>
        </w:rPr>
        <w:t>štovanjem i poštovanjem drugih.</w:t>
      </w:r>
    </w:p>
    <w:p w14:paraId="47A36909" w14:textId="77777777" w:rsidR="00FE7828" w:rsidRPr="00C04BA3" w:rsidRDefault="00FE7828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</w:t>
      </w:r>
      <w:r w:rsidR="000443C6">
        <w:rPr>
          <w:rFonts w:ascii="Times New Roman" w:eastAsia="Times New Roman" w:hAnsi="Times New Roman" w:cs="Times New Roman"/>
          <w:lang w:eastAsia="hr-HR"/>
        </w:rPr>
        <w:t>zovanja, 3015 Socijalni program i 9000 COP.</w:t>
      </w:r>
    </w:p>
    <w:p w14:paraId="63014EBE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436AC02" w14:textId="77777777" w:rsidR="00DA70A5" w:rsidRDefault="00DA70A5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071B288" w14:textId="77777777" w:rsidR="00210791" w:rsidRDefault="00210791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Program 9000 COP</w:t>
      </w:r>
    </w:p>
    <w:p w14:paraId="24DAAACE" w14:textId="77777777" w:rsidR="00210791" w:rsidRPr="00C04BA3" w:rsidRDefault="00210791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3D7586E" w14:textId="77777777" w:rsidR="00FE7828" w:rsidRPr="00C04BA3" w:rsidRDefault="007F563F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AKTIVNOST:</w:t>
      </w:r>
      <w:r w:rsidR="00210791">
        <w:rPr>
          <w:rFonts w:ascii="Times New Roman" w:eastAsia="Times New Roman" w:hAnsi="Times New Roman" w:cs="Times New Roman"/>
          <w:b/>
          <w:lang w:eastAsia="hr-HR"/>
        </w:rPr>
        <w:t xml:space="preserve"> 900002 COP OŠ „Braća Radić“</w:t>
      </w:r>
    </w:p>
    <w:p w14:paraId="27687720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AECBEE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U okviru aktivnosti </w:t>
      </w:r>
      <w:r w:rsidR="007F563F">
        <w:rPr>
          <w:rFonts w:ascii="Times New Roman" w:eastAsia="Times New Roman" w:hAnsi="Times New Roman" w:cs="Times New Roman"/>
          <w:lang w:eastAsia="hr-HR"/>
        </w:rPr>
        <w:t>COP OŠ „Braća Radić“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vrši se financiranje rashoda za zaposlene i mat</w:t>
      </w:r>
      <w:r w:rsidR="007F563F">
        <w:rPr>
          <w:rFonts w:ascii="Times New Roman" w:eastAsia="Times New Roman" w:hAnsi="Times New Roman" w:cs="Times New Roman"/>
          <w:lang w:eastAsia="hr-HR"/>
        </w:rPr>
        <w:t>erijalne rashode poslovanja za M</w:t>
      </w:r>
      <w:r w:rsidRPr="00C04BA3">
        <w:rPr>
          <w:rFonts w:ascii="Times New Roman" w:eastAsia="Times New Roman" w:hAnsi="Times New Roman" w:cs="Times New Roman"/>
          <w:lang w:eastAsia="hr-HR"/>
        </w:rPr>
        <w:t>atičnu školu u Koprivnici, PŠ Starigr</w:t>
      </w:r>
      <w:r w:rsidR="00E5252A">
        <w:rPr>
          <w:rFonts w:ascii="Times New Roman" w:eastAsia="Times New Roman" w:hAnsi="Times New Roman" w:cs="Times New Roman"/>
          <w:lang w:eastAsia="hr-HR"/>
        </w:rPr>
        <w:t>ad i  PŠ Bakovčica. Plan za 2020</w:t>
      </w:r>
      <w:r w:rsidRPr="00C04BA3">
        <w:rPr>
          <w:rFonts w:ascii="Times New Roman" w:eastAsia="Times New Roman" w:hAnsi="Times New Roman" w:cs="Times New Roman"/>
          <w:lang w:eastAsia="hr-HR"/>
        </w:rPr>
        <w:t>. godinu za isplatu plaća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 xml:space="preserve">, doprinosa i ostalih rashoda za zaposlene preko COP-a je veći za </w:t>
      </w:r>
      <w:r w:rsidR="005428F6">
        <w:rPr>
          <w:rFonts w:ascii="Times New Roman" w:eastAsia="Times New Roman" w:hAnsi="Times New Roman" w:cs="Times New Roman"/>
          <w:lang w:eastAsia="hr-HR"/>
        </w:rPr>
        <w:t>391.015,00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 xml:space="preserve"> kn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u odnosu na projekcije. </w:t>
      </w:r>
      <w:r w:rsidR="00E5252A">
        <w:rPr>
          <w:rFonts w:ascii="Times New Roman" w:eastAsia="Times New Roman" w:hAnsi="Times New Roman" w:cs="Times New Roman"/>
          <w:lang w:eastAsia="hr-HR"/>
        </w:rPr>
        <w:t>Odlukom Vlade RH u 2019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.g. povećana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C04BA3">
        <w:rPr>
          <w:rFonts w:ascii="Times New Roman" w:eastAsia="Times New Roman" w:hAnsi="Times New Roman" w:cs="Times New Roman"/>
          <w:lang w:eastAsia="hr-HR"/>
        </w:rPr>
        <w:t xml:space="preserve">osnovica za obračun plaće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sa </w:t>
      </w:r>
      <w:r w:rsidR="00E5252A">
        <w:rPr>
          <w:rFonts w:ascii="Times New Roman" w:eastAsia="Times New Roman" w:hAnsi="Times New Roman" w:cs="Times New Roman"/>
          <w:lang w:eastAsia="hr-HR"/>
        </w:rPr>
        <w:t>01.01.2019. na 5.584,19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5252A">
        <w:rPr>
          <w:rFonts w:ascii="Times New Roman" w:eastAsia="Times New Roman" w:hAnsi="Times New Roman" w:cs="Times New Roman"/>
          <w:lang w:eastAsia="hr-HR"/>
        </w:rPr>
        <w:t xml:space="preserve">i sa 01.09.2019. na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5252A">
        <w:rPr>
          <w:rFonts w:ascii="Times New Roman" w:eastAsia="Times New Roman" w:hAnsi="Times New Roman" w:cs="Times New Roman"/>
          <w:lang w:eastAsia="hr-HR"/>
        </w:rPr>
        <w:t xml:space="preserve">5.695,87 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kn </w:t>
      </w:r>
      <w:r w:rsidR="00E5252A">
        <w:rPr>
          <w:rFonts w:ascii="Times New Roman" w:eastAsia="Times New Roman" w:hAnsi="Times New Roman" w:cs="Times New Roman"/>
          <w:lang w:eastAsia="hr-HR"/>
        </w:rPr>
        <w:t>što je uzrokovalo veći plan za 2020. godinu</w:t>
      </w:r>
      <w:r w:rsidR="00804C60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P</w:t>
      </w:r>
      <w:r w:rsidR="00F06A08" w:rsidRPr="00C04BA3">
        <w:rPr>
          <w:rFonts w:ascii="Times New Roman" w:eastAsia="Times New Roman" w:hAnsi="Times New Roman" w:cs="Times New Roman"/>
          <w:lang w:eastAsia="hr-HR"/>
        </w:rPr>
        <w:t xml:space="preserve">lan </w:t>
      </w:r>
      <w:r w:rsidR="00965A4C" w:rsidRPr="00C04BA3">
        <w:rPr>
          <w:rFonts w:ascii="Times New Roman" w:eastAsia="Times New Roman" w:hAnsi="Times New Roman" w:cs="Times New Roman"/>
          <w:lang w:eastAsia="hr-HR"/>
        </w:rPr>
        <w:t>je slijedeći</w:t>
      </w:r>
      <w:r w:rsidR="00CC3665" w:rsidRPr="00C04BA3">
        <w:rPr>
          <w:rFonts w:ascii="Times New Roman" w:eastAsia="Times New Roman" w:hAnsi="Times New Roman" w:cs="Times New Roman"/>
          <w:lang w:eastAsia="hr-HR"/>
        </w:rPr>
        <w:t>:</w:t>
      </w:r>
    </w:p>
    <w:p w14:paraId="65D26A56" w14:textId="77777777" w:rsidR="00CC3665" w:rsidRPr="007F563F" w:rsidRDefault="00CC3665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464F44" w14:textId="77777777" w:rsidR="000443C6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  <w:i/>
        </w:rPr>
        <w:t>Rashod</w:t>
      </w:r>
      <w:r w:rsidR="00683B54" w:rsidRPr="007F563F">
        <w:rPr>
          <w:rFonts w:ascii="Times New Roman" w:hAnsi="Times New Roman" w:cs="Times New Roman"/>
          <w:i/>
        </w:rPr>
        <w:t>i</w:t>
      </w:r>
      <w:r w:rsidRPr="007F563F">
        <w:rPr>
          <w:rFonts w:ascii="Times New Roman" w:hAnsi="Times New Roman" w:cs="Times New Roman"/>
          <w:i/>
        </w:rPr>
        <w:t xml:space="preserve"> za zaposlene</w:t>
      </w:r>
      <w:r w:rsidR="002E31FC" w:rsidRPr="007F563F">
        <w:rPr>
          <w:rFonts w:ascii="Times New Roman" w:hAnsi="Times New Roman" w:cs="Times New Roman"/>
        </w:rPr>
        <w:t xml:space="preserve"> - sredstva za </w:t>
      </w:r>
      <w:r w:rsidR="00683B54" w:rsidRPr="007F563F">
        <w:rPr>
          <w:rFonts w:ascii="Times New Roman" w:hAnsi="Times New Roman" w:cs="Times New Roman"/>
        </w:rPr>
        <w:t xml:space="preserve">plaće </w:t>
      </w:r>
      <w:r w:rsidR="00E5252A">
        <w:rPr>
          <w:rFonts w:ascii="Times New Roman" w:hAnsi="Times New Roman" w:cs="Times New Roman"/>
        </w:rPr>
        <w:t>8.400.900,00</w:t>
      </w:r>
      <w:r w:rsidRPr="007F563F">
        <w:rPr>
          <w:rFonts w:ascii="Times New Roman" w:hAnsi="Times New Roman" w:cs="Times New Roman"/>
        </w:rPr>
        <w:t xml:space="preserve"> kn s pripadajućim doprinosima </w:t>
      </w:r>
      <w:r w:rsidR="00E5252A">
        <w:rPr>
          <w:rFonts w:ascii="Times New Roman" w:hAnsi="Times New Roman" w:cs="Times New Roman"/>
        </w:rPr>
        <w:t>1.450.000,00</w:t>
      </w:r>
      <w:r w:rsidRPr="007F563F">
        <w:rPr>
          <w:rFonts w:ascii="Times New Roman" w:hAnsi="Times New Roman" w:cs="Times New Roman"/>
        </w:rPr>
        <w:t xml:space="preserve"> kn, </w:t>
      </w:r>
    </w:p>
    <w:p w14:paraId="285BBE5E" w14:textId="77777777" w:rsidR="00CC3665" w:rsidRPr="007F563F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63F">
        <w:rPr>
          <w:rFonts w:ascii="Times New Roman" w:hAnsi="Times New Roman" w:cs="Times New Roman"/>
          <w:i/>
        </w:rPr>
        <w:lastRenderedPageBreak/>
        <w:t>Ostale rashode za zaposlene</w:t>
      </w:r>
      <w:r w:rsidRPr="007F563F">
        <w:rPr>
          <w:rFonts w:ascii="Times New Roman" w:hAnsi="Times New Roman" w:cs="Times New Roman"/>
        </w:rPr>
        <w:t xml:space="preserve"> –plan </w:t>
      </w:r>
      <w:r w:rsidR="00965A4C" w:rsidRPr="007F563F">
        <w:rPr>
          <w:rFonts w:ascii="Times New Roman" w:hAnsi="Times New Roman" w:cs="Times New Roman"/>
        </w:rPr>
        <w:t xml:space="preserve">je </w:t>
      </w:r>
      <w:r w:rsidR="003A7CD6">
        <w:rPr>
          <w:rFonts w:ascii="Times New Roman" w:hAnsi="Times New Roman" w:cs="Times New Roman"/>
        </w:rPr>
        <w:t>360.000,</w:t>
      </w:r>
      <w:r w:rsidR="00E5252A">
        <w:rPr>
          <w:rFonts w:ascii="Times New Roman" w:hAnsi="Times New Roman" w:cs="Times New Roman"/>
        </w:rPr>
        <w:t xml:space="preserve">00 </w:t>
      </w:r>
      <w:r w:rsidRPr="007F563F">
        <w:rPr>
          <w:rFonts w:ascii="Times New Roman" w:hAnsi="Times New Roman" w:cs="Times New Roman"/>
        </w:rPr>
        <w:t xml:space="preserve">kn </w:t>
      </w:r>
      <w:r w:rsidR="00E5252A">
        <w:rPr>
          <w:rFonts w:ascii="Times New Roman" w:hAnsi="Times New Roman" w:cs="Times New Roman"/>
        </w:rPr>
        <w:t>za jubilarne nagrade (za 1</w:t>
      </w:r>
      <w:r w:rsidR="003A7CD6">
        <w:rPr>
          <w:rFonts w:ascii="Times New Roman" w:hAnsi="Times New Roman" w:cs="Times New Roman"/>
        </w:rPr>
        <w:t>0</w:t>
      </w:r>
      <w:r w:rsidRPr="007F563F">
        <w:rPr>
          <w:rFonts w:ascii="Times New Roman" w:hAnsi="Times New Roman" w:cs="Times New Roman"/>
        </w:rPr>
        <w:t xml:space="preserve"> djelatnika), darovi za djecu d</w:t>
      </w:r>
      <w:r w:rsidR="003A7CD6">
        <w:rPr>
          <w:rFonts w:ascii="Times New Roman" w:hAnsi="Times New Roman" w:cs="Times New Roman"/>
        </w:rPr>
        <w:t>o navršenih 15 godina života (65</w:t>
      </w:r>
      <w:r w:rsidRPr="007F563F">
        <w:rPr>
          <w:rFonts w:ascii="Times New Roman" w:hAnsi="Times New Roman" w:cs="Times New Roman"/>
        </w:rPr>
        <w:t xml:space="preserve"> </w:t>
      </w:r>
      <w:r w:rsidR="00E5252A">
        <w:rPr>
          <w:rFonts w:ascii="Times New Roman" w:hAnsi="Times New Roman" w:cs="Times New Roman"/>
        </w:rPr>
        <w:t>djece x 500,00 kn), božićnica (93</w:t>
      </w:r>
      <w:r w:rsidR="003E052D">
        <w:rPr>
          <w:rFonts w:ascii="Times New Roman" w:hAnsi="Times New Roman" w:cs="Times New Roman"/>
        </w:rPr>
        <w:t xml:space="preserve"> </w:t>
      </w:r>
      <w:r w:rsidR="00E5252A">
        <w:rPr>
          <w:rFonts w:ascii="Times New Roman" w:hAnsi="Times New Roman" w:cs="Times New Roman"/>
        </w:rPr>
        <w:t>x</w:t>
      </w:r>
      <w:r w:rsidR="003E052D">
        <w:rPr>
          <w:rFonts w:ascii="Times New Roman" w:hAnsi="Times New Roman" w:cs="Times New Roman"/>
        </w:rPr>
        <w:t xml:space="preserve"> </w:t>
      </w:r>
      <w:r w:rsidR="00E5252A">
        <w:rPr>
          <w:rFonts w:ascii="Times New Roman" w:hAnsi="Times New Roman" w:cs="Times New Roman"/>
        </w:rPr>
        <w:t>1.250,00kn), regres (9</w:t>
      </w:r>
      <w:r w:rsidR="003A7CD6">
        <w:rPr>
          <w:rFonts w:ascii="Times New Roman" w:hAnsi="Times New Roman" w:cs="Times New Roman"/>
        </w:rPr>
        <w:t>0</w:t>
      </w:r>
      <w:r w:rsidR="003E052D">
        <w:rPr>
          <w:rFonts w:ascii="Times New Roman" w:hAnsi="Times New Roman" w:cs="Times New Roman"/>
        </w:rPr>
        <w:t xml:space="preserve"> </w:t>
      </w:r>
      <w:r w:rsidRPr="007F563F">
        <w:rPr>
          <w:rFonts w:ascii="Times New Roman" w:hAnsi="Times New Roman" w:cs="Times New Roman"/>
        </w:rPr>
        <w:t>x</w:t>
      </w:r>
      <w:r w:rsidR="003E052D">
        <w:rPr>
          <w:rFonts w:ascii="Times New Roman" w:hAnsi="Times New Roman" w:cs="Times New Roman"/>
        </w:rPr>
        <w:t xml:space="preserve"> </w:t>
      </w:r>
      <w:r w:rsidRPr="007F563F">
        <w:rPr>
          <w:rFonts w:ascii="Times New Roman" w:hAnsi="Times New Roman" w:cs="Times New Roman"/>
        </w:rPr>
        <w:t xml:space="preserve">1.250,00 kn) pomoći za bolovanje preko 42 dana, pomoći u slučaju smrti, otpremnine </w:t>
      </w:r>
      <w:r w:rsidR="00887DCC" w:rsidRPr="007F563F">
        <w:rPr>
          <w:rFonts w:ascii="Times New Roman" w:hAnsi="Times New Roman" w:cs="Times New Roman"/>
        </w:rPr>
        <w:t>(2 djelatnika)</w:t>
      </w:r>
      <w:r w:rsidR="00E15A1F">
        <w:rPr>
          <w:rFonts w:ascii="Times New Roman" w:hAnsi="Times New Roman" w:cs="Times New Roman"/>
        </w:rPr>
        <w:t>,</w:t>
      </w:r>
    </w:p>
    <w:p w14:paraId="62A2EDBE" w14:textId="77777777" w:rsidR="003A7CD6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D6">
        <w:rPr>
          <w:rFonts w:ascii="Times New Roman" w:hAnsi="Times New Roman" w:cs="Times New Roman"/>
          <w:i/>
        </w:rPr>
        <w:t xml:space="preserve">Naknade troškova zaposlenima </w:t>
      </w:r>
      <w:r w:rsidRPr="003A7CD6">
        <w:rPr>
          <w:rFonts w:ascii="Times New Roman" w:hAnsi="Times New Roman" w:cs="Times New Roman"/>
        </w:rPr>
        <w:t xml:space="preserve"> za prijevoz djelatnika na posao i s posla: </w:t>
      </w:r>
      <w:r w:rsidR="005428F6">
        <w:rPr>
          <w:rFonts w:ascii="Times New Roman" w:hAnsi="Times New Roman" w:cs="Times New Roman"/>
        </w:rPr>
        <w:t>165</w:t>
      </w:r>
      <w:r w:rsidR="003A7CD6" w:rsidRPr="003A7CD6">
        <w:rPr>
          <w:rFonts w:ascii="Times New Roman" w:hAnsi="Times New Roman" w:cs="Times New Roman"/>
        </w:rPr>
        <w:t>.000,00</w:t>
      </w:r>
      <w:r w:rsidRPr="003A7CD6">
        <w:rPr>
          <w:rFonts w:ascii="Times New Roman" w:hAnsi="Times New Roman" w:cs="Times New Roman"/>
        </w:rPr>
        <w:t xml:space="preserve"> kn</w:t>
      </w:r>
      <w:r w:rsidR="00FD4779" w:rsidRPr="003A7CD6">
        <w:rPr>
          <w:rFonts w:ascii="Times New Roman" w:hAnsi="Times New Roman" w:cs="Times New Roman"/>
        </w:rPr>
        <w:t xml:space="preserve"> </w:t>
      </w:r>
      <w:r w:rsidR="003A7CD6">
        <w:rPr>
          <w:rFonts w:ascii="Times New Roman" w:hAnsi="Times New Roman" w:cs="Times New Roman"/>
        </w:rPr>
        <w:t>(isplaćuje se kn po kilometru)</w:t>
      </w:r>
      <w:r w:rsidR="00E15A1F">
        <w:rPr>
          <w:rFonts w:ascii="Times New Roman" w:hAnsi="Times New Roman" w:cs="Times New Roman"/>
        </w:rPr>
        <w:t>,</w:t>
      </w:r>
    </w:p>
    <w:p w14:paraId="1F878ACF" w14:textId="77777777" w:rsidR="00FE7828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D6">
        <w:rPr>
          <w:rFonts w:ascii="Times New Roman" w:hAnsi="Times New Roman" w:cs="Times New Roman"/>
          <w:i/>
        </w:rPr>
        <w:t>Naknade poslodavca zbog nezapošljavanja osoba s invaliditetom:</w:t>
      </w:r>
      <w:r w:rsidRPr="003A7CD6">
        <w:rPr>
          <w:rFonts w:ascii="Times New Roman" w:hAnsi="Times New Roman" w:cs="Times New Roman"/>
        </w:rPr>
        <w:t xml:space="preserve"> plan je </w:t>
      </w:r>
      <w:r w:rsidR="003A7CD6">
        <w:rPr>
          <w:rFonts w:ascii="Times New Roman" w:hAnsi="Times New Roman" w:cs="Times New Roman"/>
        </w:rPr>
        <w:t>4</w:t>
      </w:r>
      <w:r w:rsidR="005428F6">
        <w:rPr>
          <w:rFonts w:ascii="Times New Roman" w:hAnsi="Times New Roman" w:cs="Times New Roman"/>
        </w:rPr>
        <w:t>2</w:t>
      </w:r>
      <w:r w:rsidR="003A7CD6">
        <w:rPr>
          <w:rFonts w:ascii="Times New Roman" w:hAnsi="Times New Roman" w:cs="Times New Roman"/>
        </w:rPr>
        <w:t>.000</w:t>
      </w:r>
      <w:r w:rsidRPr="003A7CD6">
        <w:rPr>
          <w:rFonts w:ascii="Times New Roman" w:hAnsi="Times New Roman" w:cs="Times New Roman"/>
        </w:rPr>
        <w:t>,00 kn (</w:t>
      </w:r>
      <w:r w:rsidR="00663F0C">
        <w:rPr>
          <w:rFonts w:ascii="Times New Roman" w:hAnsi="Times New Roman" w:cs="Times New Roman"/>
        </w:rPr>
        <w:t>3% od ukupnog broja zaposlenih iznosi 3 osobe x</w:t>
      </w:r>
      <w:r w:rsidR="00C91046" w:rsidRPr="003A7CD6">
        <w:rPr>
          <w:rFonts w:ascii="Times New Roman" w:hAnsi="Times New Roman" w:cs="Times New Roman"/>
        </w:rPr>
        <w:t xml:space="preserve"> </w:t>
      </w:r>
      <w:r w:rsidR="005428F6">
        <w:rPr>
          <w:rFonts w:ascii="Times New Roman" w:hAnsi="Times New Roman" w:cs="Times New Roman"/>
        </w:rPr>
        <w:t>1.150,00</w:t>
      </w:r>
      <w:r w:rsidR="003A7CD6">
        <w:rPr>
          <w:rFonts w:ascii="Times New Roman" w:hAnsi="Times New Roman" w:cs="Times New Roman"/>
        </w:rPr>
        <w:t xml:space="preserve"> kn</w:t>
      </w:r>
      <w:r w:rsidRPr="003A7CD6">
        <w:rPr>
          <w:rFonts w:ascii="Times New Roman" w:hAnsi="Times New Roman" w:cs="Times New Roman"/>
        </w:rPr>
        <w:t xml:space="preserve"> i to iznosi </w:t>
      </w:r>
      <w:r w:rsidR="003A7CD6">
        <w:rPr>
          <w:rFonts w:ascii="Times New Roman" w:hAnsi="Times New Roman" w:cs="Times New Roman"/>
        </w:rPr>
        <w:t>3</w:t>
      </w:r>
      <w:r w:rsidR="005428F6">
        <w:rPr>
          <w:rFonts w:ascii="Times New Roman" w:hAnsi="Times New Roman" w:cs="Times New Roman"/>
        </w:rPr>
        <w:t>.450,00</w:t>
      </w:r>
      <w:r w:rsidR="003A7CD6">
        <w:rPr>
          <w:rFonts w:ascii="Times New Roman" w:hAnsi="Times New Roman" w:cs="Times New Roman"/>
        </w:rPr>
        <w:t xml:space="preserve"> kn/</w:t>
      </w:r>
      <w:r w:rsidR="00663F0C">
        <w:rPr>
          <w:rFonts w:ascii="Times New Roman" w:hAnsi="Times New Roman" w:cs="Times New Roman"/>
        </w:rPr>
        <w:t>mj)</w:t>
      </w:r>
      <w:r w:rsidR="00E15A1F">
        <w:rPr>
          <w:rFonts w:ascii="Times New Roman" w:hAnsi="Times New Roman" w:cs="Times New Roman"/>
        </w:rPr>
        <w:t>.</w:t>
      </w:r>
      <w:r w:rsidR="00FD4779" w:rsidRPr="003A7CD6">
        <w:rPr>
          <w:rFonts w:ascii="Times New Roman" w:hAnsi="Times New Roman" w:cs="Times New Roman"/>
        </w:rPr>
        <w:t xml:space="preserve"> </w:t>
      </w:r>
    </w:p>
    <w:p w14:paraId="2DE4F98C" w14:textId="77777777" w:rsidR="003A7CD6" w:rsidRPr="003A7CD6" w:rsidRDefault="003A7CD6" w:rsidP="003A7CD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4463B3D" w14:textId="77777777" w:rsidR="00D56D2C" w:rsidRDefault="00FD4779" w:rsidP="00D5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Projekcija plana </w:t>
      </w:r>
      <w:r w:rsidR="00663F0C">
        <w:rPr>
          <w:rFonts w:ascii="Times New Roman" w:eastAsia="Times New Roman" w:hAnsi="Times New Roman" w:cs="Times New Roman"/>
          <w:lang w:eastAsia="hr-HR"/>
        </w:rPr>
        <w:t>za 2021. i 2022</w:t>
      </w:r>
      <w:r w:rsidR="00D56D2C" w:rsidRPr="00C04BA3">
        <w:rPr>
          <w:rFonts w:ascii="Times New Roman" w:eastAsia="Times New Roman" w:hAnsi="Times New Roman" w:cs="Times New Roman"/>
          <w:lang w:eastAsia="hr-HR"/>
        </w:rPr>
        <w:t xml:space="preserve">. godinu </w:t>
      </w:r>
      <w:r w:rsidR="00376DDC">
        <w:rPr>
          <w:rFonts w:ascii="Times New Roman" w:eastAsia="Times New Roman" w:hAnsi="Times New Roman" w:cs="Times New Roman"/>
          <w:lang w:eastAsia="hr-HR"/>
        </w:rPr>
        <w:t>je korigirana</w:t>
      </w:r>
      <w:r w:rsidR="00D56D2C" w:rsidRPr="000443C6">
        <w:rPr>
          <w:rFonts w:ascii="Times New Roman" w:eastAsia="Times New Roman" w:hAnsi="Times New Roman" w:cs="Times New Roman"/>
          <w:lang w:eastAsia="hr-HR"/>
        </w:rPr>
        <w:t xml:space="preserve"> </w:t>
      </w:r>
      <w:r w:rsidR="00D56D2C" w:rsidRPr="000443C6">
        <w:rPr>
          <w:rFonts w:ascii="Times New Roman" w:hAnsi="Times New Roman" w:cs="Times New Roman"/>
        </w:rPr>
        <w:t xml:space="preserve">za 0,5% </w:t>
      </w:r>
      <w:r w:rsidR="00376DDC">
        <w:rPr>
          <w:rFonts w:ascii="Times New Roman" w:hAnsi="Times New Roman" w:cs="Times New Roman"/>
        </w:rPr>
        <w:t>za</w:t>
      </w:r>
      <w:r w:rsidR="00D56D2C" w:rsidRPr="000443C6">
        <w:rPr>
          <w:rFonts w:ascii="Times New Roman" w:hAnsi="Times New Roman" w:cs="Times New Roman"/>
        </w:rPr>
        <w:t xml:space="preserve"> godinu minulog rada</w:t>
      </w:r>
      <w:r w:rsidR="00D56D2C">
        <w:rPr>
          <w:rFonts w:ascii="Times New Roman" w:hAnsi="Times New Roman" w:cs="Times New Roman"/>
        </w:rPr>
        <w:t>.</w:t>
      </w:r>
      <w:r w:rsidR="00D56D2C" w:rsidRPr="00C04BA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55B62A8" w14:textId="77777777" w:rsidR="00210791" w:rsidRPr="00C04BA3" w:rsidRDefault="00210791" w:rsidP="00D5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E4BC85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Program 3002 OSNOVNI PROGRAM OSNOVNOŠKOLSKOG ODGOJA I OBRAZOVANJA</w:t>
      </w:r>
    </w:p>
    <w:p w14:paraId="3B210CF7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DFB209D" w14:textId="77777777" w:rsidR="00210791" w:rsidRPr="00C04BA3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A300202 Decentralizirane funkcije osnovnog školstva – OŠ „Braća Radić“</w:t>
      </w:r>
    </w:p>
    <w:p w14:paraId="261F32C7" w14:textId="77777777" w:rsidR="000A44AD" w:rsidRPr="00C04BA3" w:rsidRDefault="000A44AD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EBCCFE" w14:textId="77777777" w:rsidR="00D56D2C" w:rsidRDefault="00FE7828" w:rsidP="0006635C">
      <w:pPr>
        <w:pStyle w:val="Bezproreda"/>
        <w:jc w:val="both"/>
        <w:rPr>
          <w:rFonts w:ascii="Times New Roman" w:hAnsi="Times New Roman" w:cs="Times New Roman"/>
        </w:rPr>
      </w:pPr>
      <w:r w:rsidRPr="00D56D2C">
        <w:rPr>
          <w:rFonts w:ascii="Times New Roman" w:hAnsi="Times New Roman" w:cs="Times New Roman"/>
        </w:rPr>
        <w:t xml:space="preserve">             Uputom za izradu fina</w:t>
      </w:r>
      <w:r w:rsidR="00982B2D">
        <w:rPr>
          <w:rFonts w:ascii="Times New Roman" w:hAnsi="Times New Roman" w:cs="Times New Roman"/>
        </w:rPr>
        <w:t>ncijskog plana za</w:t>
      </w:r>
      <w:r w:rsidR="00663F0C">
        <w:rPr>
          <w:rFonts w:ascii="Times New Roman" w:hAnsi="Times New Roman" w:cs="Times New Roman"/>
        </w:rPr>
        <w:t xml:space="preserve"> razdoblje 2020</w:t>
      </w:r>
      <w:r w:rsidR="00982B2D">
        <w:rPr>
          <w:rFonts w:ascii="Times New Roman" w:hAnsi="Times New Roman" w:cs="Times New Roman"/>
        </w:rPr>
        <w:t>.-2022</w:t>
      </w:r>
      <w:r w:rsidRPr="00D56D2C">
        <w:rPr>
          <w:rFonts w:ascii="Times New Roman" w:hAnsi="Times New Roman" w:cs="Times New Roman"/>
        </w:rPr>
        <w:t xml:space="preserve">., predviđena sredstva za aktivnost </w:t>
      </w:r>
      <w:r w:rsidRPr="00D56D2C">
        <w:rPr>
          <w:rFonts w:ascii="Times New Roman" w:hAnsi="Times New Roman" w:cs="Times New Roman"/>
          <w:i/>
        </w:rPr>
        <w:t xml:space="preserve">Decentralizirane funkcije osnovnog školstva </w:t>
      </w:r>
      <w:r w:rsidRPr="00D56D2C">
        <w:rPr>
          <w:rFonts w:ascii="Times New Roman" w:hAnsi="Times New Roman" w:cs="Times New Roman"/>
        </w:rPr>
        <w:t xml:space="preserve">za osiguranje minimalnih financijskih standarda  iznose </w:t>
      </w:r>
      <w:r w:rsidR="00F8435B">
        <w:rPr>
          <w:rFonts w:ascii="Times New Roman" w:hAnsi="Times New Roman" w:cs="Times New Roman"/>
        </w:rPr>
        <w:t xml:space="preserve">2.142.474,00 </w:t>
      </w:r>
      <w:r w:rsidR="0039747E" w:rsidRPr="00D56D2C">
        <w:rPr>
          <w:rFonts w:ascii="Times New Roman" w:hAnsi="Times New Roman" w:cs="Times New Roman"/>
        </w:rPr>
        <w:t xml:space="preserve"> kn</w:t>
      </w:r>
      <w:r w:rsidRPr="00D56D2C">
        <w:rPr>
          <w:rFonts w:ascii="Times New Roman" w:hAnsi="Times New Roman" w:cs="Times New Roman"/>
        </w:rPr>
        <w:t xml:space="preserve"> što je za </w:t>
      </w:r>
      <w:r w:rsidR="00F8435B">
        <w:rPr>
          <w:rFonts w:ascii="Times New Roman" w:hAnsi="Times New Roman" w:cs="Times New Roman"/>
        </w:rPr>
        <w:t>377.386,00</w:t>
      </w:r>
      <w:r w:rsidRPr="00D56D2C">
        <w:rPr>
          <w:rFonts w:ascii="Times New Roman" w:hAnsi="Times New Roman" w:cs="Times New Roman"/>
        </w:rPr>
        <w:t xml:space="preserve"> kn </w:t>
      </w:r>
      <w:r w:rsidR="00D56D2C" w:rsidRPr="00D56D2C">
        <w:rPr>
          <w:rFonts w:ascii="Times New Roman" w:hAnsi="Times New Roman" w:cs="Times New Roman"/>
        </w:rPr>
        <w:t>više</w:t>
      </w:r>
      <w:r w:rsidR="00663F0C">
        <w:rPr>
          <w:rFonts w:ascii="Times New Roman" w:hAnsi="Times New Roman" w:cs="Times New Roman"/>
        </w:rPr>
        <w:t xml:space="preserve"> u odnosu na projekciju za 2020</w:t>
      </w:r>
      <w:r w:rsidRPr="00D56D2C">
        <w:rPr>
          <w:rFonts w:ascii="Times New Roman" w:hAnsi="Times New Roman" w:cs="Times New Roman"/>
        </w:rPr>
        <w:t xml:space="preserve">.godinu. </w:t>
      </w:r>
      <w:r w:rsidR="00663F0C">
        <w:rPr>
          <w:rFonts w:ascii="Times New Roman" w:hAnsi="Times New Roman" w:cs="Times New Roman"/>
        </w:rPr>
        <w:t>Razlog je taj što smo tek u I. rebalansu po Odluci Vlade o kriterijima i mjerilima za utvrđivanje bilančnih prava osnovnog školstva dobili dodatna sredstva z</w:t>
      </w:r>
      <w:r w:rsidR="00F84324">
        <w:rPr>
          <w:rFonts w:ascii="Times New Roman" w:hAnsi="Times New Roman" w:cs="Times New Roman"/>
        </w:rPr>
        <w:t>a trošenje pa je plan za 2020. g</w:t>
      </w:r>
      <w:r w:rsidR="00663F0C">
        <w:rPr>
          <w:rFonts w:ascii="Times New Roman" w:hAnsi="Times New Roman" w:cs="Times New Roman"/>
        </w:rPr>
        <w:t xml:space="preserve">odinu </w:t>
      </w:r>
      <w:r w:rsidR="00F8435B">
        <w:rPr>
          <w:rFonts w:ascii="Times New Roman" w:hAnsi="Times New Roman" w:cs="Times New Roman"/>
        </w:rPr>
        <w:t>planiran u tim okvirnim količinama</w:t>
      </w:r>
      <w:r w:rsidR="00663F0C">
        <w:rPr>
          <w:rFonts w:ascii="Times New Roman" w:hAnsi="Times New Roman" w:cs="Times New Roman"/>
        </w:rPr>
        <w:t>.</w:t>
      </w:r>
      <w:r w:rsidRPr="00D56D2C">
        <w:rPr>
          <w:rFonts w:ascii="Times New Roman" w:hAnsi="Times New Roman" w:cs="Times New Roman"/>
        </w:rPr>
        <w:t xml:space="preserve"> Sredstva će se koristiti za financiranje </w:t>
      </w:r>
      <w:r w:rsidR="0006635C" w:rsidRPr="00D56D2C">
        <w:rPr>
          <w:rFonts w:ascii="Times New Roman" w:hAnsi="Times New Roman" w:cs="Times New Roman"/>
        </w:rPr>
        <w:t xml:space="preserve">Naknada troškova zaposlenima u </w:t>
      </w:r>
      <w:r w:rsidRPr="00D56D2C">
        <w:rPr>
          <w:rFonts w:ascii="Times New Roman" w:hAnsi="Times New Roman" w:cs="Times New Roman"/>
        </w:rPr>
        <w:t xml:space="preserve">sklopu </w:t>
      </w:r>
      <w:r w:rsidR="0006635C" w:rsidRPr="00D56D2C">
        <w:rPr>
          <w:rFonts w:ascii="Times New Roman" w:hAnsi="Times New Roman" w:cs="Times New Roman"/>
        </w:rPr>
        <w:t>čega se</w:t>
      </w:r>
      <w:r w:rsidRPr="00D56D2C">
        <w:rPr>
          <w:rFonts w:ascii="Times New Roman" w:hAnsi="Times New Roman" w:cs="Times New Roman"/>
        </w:rPr>
        <w:t xml:space="preserve"> financiraju </w:t>
      </w:r>
      <w:r w:rsidRPr="00D56D2C">
        <w:rPr>
          <w:rFonts w:ascii="Times New Roman" w:hAnsi="Times New Roman" w:cs="Times New Roman"/>
          <w:b/>
        </w:rPr>
        <w:t>službena putovanja</w:t>
      </w:r>
      <w:r w:rsidR="00F84324">
        <w:rPr>
          <w:rFonts w:ascii="Times New Roman" w:hAnsi="Times New Roman" w:cs="Times New Roman"/>
        </w:rPr>
        <w:t xml:space="preserve"> </w:t>
      </w:r>
      <w:r w:rsidRPr="00D56D2C">
        <w:rPr>
          <w:rFonts w:ascii="Times New Roman" w:hAnsi="Times New Roman" w:cs="Times New Roman"/>
        </w:rPr>
        <w:t>(</w:t>
      </w:r>
      <w:r w:rsidR="00F84324">
        <w:rPr>
          <w:rFonts w:ascii="Times New Roman" w:hAnsi="Times New Roman" w:cs="Times New Roman"/>
        </w:rPr>
        <w:t>s</w:t>
      </w:r>
      <w:r w:rsidRPr="00D56D2C">
        <w:rPr>
          <w:rFonts w:ascii="Times New Roman" w:hAnsi="Times New Roman" w:cs="Times New Roman"/>
        </w:rPr>
        <w:t>redstva za dnevnice na službenom putu su namijenjena za odlaske na seminare, stručne skupove te izlete i ekskurzije za 6</w:t>
      </w:r>
      <w:r w:rsidR="00D56D2C" w:rsidRPr="00D56D2C">
        <w:rPr>
          <w:rFonts w:ascii="Times New Roman" w:hAnsi="Times New Roman" w:cs="Times New Roman"/>
        </w:rPr>
        <w:t>7</w:t>
      </w:r>
      <w:r w:rsidR="00E76475">
        <w:rPr>
          <w:rFonts w:ascii="Times New Roman" w:hAnsi="Times New Roman" w:cs="Times New Roman"/>
        </w:rPr>
        <w:t xml:space="preserve"> obrazovnih djelatnika, 5 stručnih</w:t>
      </w:r>
      <w:r w:rsidRPr="00D56D2C">
        <w:rPr>
          <w:rFonts w:ascii="Times New Roman" w:hAnsi="Times New Roman" w:cs="Times New Roman"/>
        </w:rPr>
        <w:t xml:space="preserve"> suradnika, ravnatelja</w:t>
      </w:r>
      <w:r w:rsidR="00A735E5" w:rsidRPr="00D56D2C">
        <w:rPr>
          <w:rFonts w:ascii="Times New Roman" w:hAnsi="Times New Roman" w:cs="Times New Roman"/>
        </w:rPr>
        <w:t>, tajnicu</w:t>
      </w:r>
      <w:r w:rsidRPr="00D56D2C">
        <w:rPr>
          <w:rFonts w:ascii="Times New Roman" w:hAnsi="Times New Roman" w:cs="Times New Roman"/>
        </w:rPr>
        <w:t>, voditelj</w:t>
      </w:r>
      <w:r w:rsidR="00693873" w:rsidRPr="00D56D2C">
        <w:rPr>
          <w:rFonts w:ascii="Times New Roman" w:hAnsi="Times New Roman" w:cs="Times New Roman"/>
        </w:rPr>
        <w:t>icu</w:t>
      </w:r>
      <w:r w:rsidRPr="00D56D2C">
        <w:rPr>
          <w:rFonts w:ascii="Times New Roman" w:hAnsi="Times New Roman" w:cs="Times New Roman"/>
        </w:rPr>
        <w:t xml:space="preserve"> računovod</w:t>
      </w:r>
      <w:r w:rsidR="00693873" w:rsidRPr="00D56D2C">
        <w:rPr>
          <w:rFonts w:ascii="Times New Roman" w:hAnsi="Times New Roman" w:cs="Times New Roman"/>
        </w:rPr>
        <w:t>stva i računovodstvenu referenticu</w:t>
      </w:r>
      <w:r w:rsidR="00E76475">
        <w:rPr>
          <w:rFonts w:ascii="Times New Roman" w:hAnsi="Times New Roman" w:cs="Times New Roman"/>
        </w:rPr>
        <w:t>) te je plan na ovoj poziciji povećan zbog novog Pravilnika o izmjenama i dopunama Pravilnika o porezu na dohodak, kojim su propisani novi neoporezivi primici radnika i uvjeti za njihovu isplatu te visina neoporezive dnevnice sada iznosi 200,00 kn. Nadalje će se sredstva koristiti za</w:t>
      </w:r>
      <w:r w:rsidRPr="00D56D2C">
        <w:rPr>
          <w:rFonts w:ascii="Times New Roman" w:hAnsi="Times New Roman" w:cs="Times New Roman"/>
          <w:b/>
        </w:rPr>
        <w:t xml:space="preserve"> stručno usavršavanje zaposlenika</w:t>
      </w:r>
      <w:r w:rsidRPr="00D56D2C">
        <w:rPr>
          <w:rFonts w:ascii="Times New Roman" w:hAnsi="Times New Roman" w:cs="Times New Roman"/>
        </w:rPr>
        <w:t xml:space="preserve"> (sredstva su potrebna za seminare, savjetovanja i simpozije za stručne skupove na kojima  prisustvuju učitelji, stručni suradnici</w:t>
      </w:r>
      <w:r w:rsidR="004F0149" w:rsidRPr="00D56D2C">
        <w:rPr>
          <w:rFonts w:ascii="Times New Roman" w:hAnsi="Times New Roman" w:cs="Times New Roman"/>
        </w:rPr>
        <w:t>,</w:t>
      </w:r>
      <w:r w:rsidRPr="00D56D2C">
        <w:rPr>
          <w:rFonts w:ascii="Times New Roman" w:hAnsi="Times New Roman" w:cs="Times New Roman"/>
        </w:rPr>
        <w:t xml:space="preserve"> voditelj</w:t>
      </w:r>
      <w:r w:rsidR="004F0149" w:rsidRPr="00D56D2C">
        <w:rPr>
          <w:rFonts w:ascii="Times New Roman" w:hAnsi="Times New Roman" w:cs="Times New Roman"/>
        </w:rPr>
        <w:t>ica računovodstva, računovodstvena</w:t>
      </w:r>
      <w:r w:rsidRPr="00D56D2C">
        <w:rPr>
          <w:rFonts w:ascii="Times New Roman" w:hAnsi="Times New Roman" w:cs="Times New Roman"/>
        </w:rPr>
        <w:t xml:space="preserve"> refer</w:t>
      </w:r>
      <w:r w:rsidR="004F0149" w:rsidRPr="00D56D2C">
        <w:rPr>
          <w:rFonts w:ascii="Times New Roman" w:hAnsi="Times New Roman" w:cs="Times New Roman"/>
        </w:rPr>
        <w:t>entica, tajnica</w:t>
      </w:r>
      <w:r w:rsidRPr="00D56D2C">
        <w:rPr>
          <w:rFonts w:ascii="Times New Roman" w:hAnsi="Times New Roman" w:cs="Times New Roman"/>
        </w:rPr>
        <w:t xml:space="preserve"> i ravnatelj – kotizacije su od 200,00 do</w:t>
      </w:r>
      <w:r w:rsidR="0039747E" w:rsidRPr="00D56D2C">
        <w:rPr>
          <w:rFonts w:ascii="Times New Roman" w:hAnsi="Times New Roman" w:cs="Times New Roman"/>
        </w:rPr>
        <w:t xml:space="preserve"> 1.200,00</w:t>
      </w:r>
      <w:r w:rsidRPr="00D56D2C">
        <w:rPr>
          <w:rFonts w:ascii="Times New Roman" w:hAnsi="Times New Roman" w:cs="Times New Roman"/>
        </w:rPr>
        <w:t xml:space="preserve"> kn po seminaru ili stručnom skupu) te </w:t>
      </w:r>
      <w:r w:rsidRPr="00D56D2C">
        <w:rPr>
          <w:rFonts w:ascii="Times New Roman" w:hAnsi="Times New Roman" w:cs="Times New Roman"/>
          <w:b/>
        </w:rPr>
        <w:t>ostale naknade troškova zaposlenima</w:t>
      </w:r>
      <w:r w:rsidRPr="00D56D2C">
        <w:rPr>
          <w:rFonts w:ascii="Times New Roman" w:hAnsi="Times New Roman" w:cs="Times New Roman"/>
        </w:rPr>
        <w:t xml:space="preserve">, a isplaćuje se </w:t>
      </w:r>
      <w:r w:rsidR="00E76475">
        <w:rPr>
          <w:rFonts w:ascii="Times New Roman" w:hAnsi="Times New Roman" w:cs="Times New Roman"/>
        </w:rPr>
        <w:t>za korištenje privatnog automobila u službene svrhe za putovanja kraća od 30 km.</w:t>
      </w:r>
    </w:p>
    <w:p w14:paraId="1223F7CE" w14:textId="77777777" w:rsidR="008463BB" w:rsidRPr="00B4337B" w:rsidRDefault="00FE7828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56D2C">
        <w:rPr>
          <w:rFonts w:ascii="Times New Roman" w:hAnsi="Times New Roman" w:cs="Times New Roman"/>
        </w:rPr>
        <w:t xml:space="preserve">U sklopu </w:t>
      </w:r>
      <w:r w:rsidR="00F73DDB" w:rsidRPr="00D56D2C">
        <w:rPr>
          <w:rFonts w:ascii="Times New Roman" w:hAnsi="Times New Roman" w:cs="Times New Roman"/>
        </w:rPr>
        <w:t xml:space="preserve">podskupine </w:t>
      </w:r>
      <w:r w:rsidR="00F73DDB" w:rsidRPr="00D56D2C">
        <w:rPr>
          <w:rFonts w:ascii="Times New Roman" w:hAnsi="Times New Roman" w:cs="Times New Roman"/>
          <w:b/>
        </w:rPr>
        <w:t>rashoda za materijal i energiju</w:t>
      </w:r>
      <w:r w:rsidRPr="00D56D2C">
        <w:rPr>
          <w:rFonts w:ascii="Times New Roman" w:hAnsi="Times New Roman" w:cs="Times New Roman"/>
        </w:rPr>
        <w:t xml:space="preserve"> financiraju</w:t>
      </w:r>
      <w:r w:rsidR="00F73DDB" w:rsidRPr="00D56D2C">
        <w:rPr>
          <w:rFonts w:ascii="Times New Roman" w:hAnsi="Times New Roman" w:cs="Times New Roman"/>
        </w:rPr>
        <w:t xml:space="preserve"> se </w:t>
      </w:r>
      <w:r w:rsidR="00AC4AB0" w:rsidRPr="00D56D2C">
        <w:rPr>
          <w:rFonts w:ascii="Times New Roman" w:hAnsi="Times New Roman" w:cs="Times New Roman"/>
        </w:rPr>
        <w:t xml:space="preserve"> </w:t>
      </w:r>
      <w:r w:rsidRPr="00D56D2C">
        <w:rPr>
          <w:rFonts w:ascii="Times New Roman" w:hAnsi="Times New Roman" w:cs="Times New Roman"/>
        </w:rPr>
        <w:t>troškovi uredskog materijala i ostalih materijalnih rashoda</w:t>
      </w:r>
      <w:r w:rsidR="008C68F0">
        <w:rPr>
          <w:rFonts w:ascii="Times New Roman" w:hAnsi="Times New Roman" w:cs="Times New Roman"/>
        </w:rPr>
        <w:t xml:space="preserve"> (kao što je materijal za nastavu)</w:t>
      </w:r>
      <w:r w:rsidRPr="00D56D2C">
        <w:rPr>
          <w:rFonts w:ascii="Times New Roman" w:hAnsi="Times New Roman" w:cs="Times New Roman"/>
        </w:rPr>
        <w:t xml:space="preserve">, energije, materijala i dijelova za tekuće i investicijsko održavanje, sitnog inventara i auto guma, službene i radne zaštitne odjeće. </w:t>
      </w:r>
      <w:r w:rsidR="003707DF">
        <w:rPr>
          <w:rFonts w:ascii="Times New Roman" w:hAnsi="Times New Roman" w:cs="Times New Roman"/>
        </w:rPr>
        <w:t xml:space="preserve">Povećan je plan </w:t>
      </w:r>
      <w:r w:rsidR="00F84324">
        <w:rPr>
          <w:rFonts w:ascii="Times New Roman" w:hAnsi="Times New Roman" w:cs="Times New Roman"/>
        </w:rPr>
        <w:t xml:space="preserve">na materijalu za čišćenje jer ćemo kupnjom perilice za školsku kuhinju i stroja za čišćenje za spremačice imati dodatne rashode nabave sredstava za čišćenje i pranje. </w:t>
      </w:r>
      <w:r w:rsidR="00A73776">
        <w:rPr>
          <w:rFonts w:ascii="Times New Roman" w:hAnsi="Times New Roman" w:cs="Times New Roman"/>
        </w:rPr>
        <w:t xml:space="preserve">Također smo povećali plan </w:t>
      </w:r>
      <w:r w:rsidR="003707DF">
        <w:rPr>
          <w:rFonts w:ascii="Times New Roman" w:hAnsi="Times New Roman" w:cs="Times New Roman"/>
        </w:rPr>
        <w:t>na službenoj odjeći i obući kako bi</w:t>
      </w:r>
      <w:r w:rsidR="008C68F0">
        <w:rPr>
          <w:rFonts w:ascii="Times New Roman" w:hAnsi="Times New Roman" w:cs="Times New Roman"/>
        </w:rPr>
        <w:t xml:space="preserve"> svim</w:t>
      </w:r>
      <w:r w:rsidR="003707DF">
        <w:rPr>
          <w:rFonts w:ascii="Times New Roman" w:hAnsi="Times New Roman" w:cs="Times New Roman"/>
        </w:rPr>
        <w:t xml:space="preserve"> spremačicama, kuharima i domarima nabavili novu odjeću i radnu obuću</w:t>
      </w:r>
      <w:r w:rsidR="00A73776">
        <w:rPr>
          <w:rFonts w:ascii="Times New Roman" w:hAnsi="Times New Roman" w:cs="Times New Roman"/>
        </w:rPr>
        <w:t xml:space="preserve"> (radne hlače, kute, cipele, prsluke, majice, pregače, natikače)</w:t>
      </w:r>
      <w:r w:rsidR="003707DF">
        <w:rPr>
          <w:rFonts w:ascii="Times New Roman" w:hAnsi="Times New Roman" w:cs="Times New Roman"/>
        </w:rPr>
        <w:t xml:space="preserve">. </w:t>
      </w:r>
      <w:r w:rsidRPr="00210791">
        <w:rPr>
          <w:rFonts w:ascii="Times New Roman" w:eastAsia="Times New Roman" w:hAnsi="Times New Roman" w:cs="Times New Roman"/>
          <w:lang w:eastAsia="hr-HR"/>
        </w:rPr>
        <w:t xml:space="preserve">Od sitnog inventara </w:t>
      </w:r>
      <w:r w:rsidR="00BB2C86" w:rsidRPr="00210791">
        <w:rPr>
          <w:rFonts w:ascii="Times New Roman" w:eastAsia="Times New Roman" w:hAnsi="Times New Roman" w:cs="Times New Roman"/>
          <w:lang w:eastAsia="hr-HR"/>
        </w:rPr>
        <w:t xml:space="preserve">i auto </w:t>
      </w:r>
      <w:r w:rsidR="00BB2C86" w:rsidRPr="008463BB">
        <w:rPr>
          <w:rFonts w:ascii="Times New Roman" w:eastAsia="Times New Roman" w:hAnsi="Times New Roman" w:cs="Times New Roman"/>
          <w:lang w:eastAsia="hr-HR"/>
        </w:rPr>
        <w:t>guma</w:t>
      </w:r>
      <w:r w:rsidR="00E76475">
        <w:rPr>
          <w:rFonts w:ascii="Times New Roman" w:eastAsia="Times New Roman" w:hAnsi="Times New Roman" w:cs="Times New Roman"/>
          <w:lang w:eastAsia="hr-HR"/>
        </w:rPr>
        <w:t xml:space="preserve"> planiramo nabaviti nove karte za </w:t>
      </w:r>
      <w:r w:rsidR="005F6C69">
        <w:rPr>
          <w:rFonts w:ascii="Times New Roman" w:eastAsia="Times New Roman" w:hAnsi="Times New Roman" w:cs="Times New Roman"/>
          <w:lang w:eastAsia="hr-HR"/>
        </w:rPr>
        <w:t>geografiju</w:t>
      </w:r>
      <w:r w:rsidR="00E76475">
        <w:rPr>
          <w:rFonts w:ascii="Times New Roman" w:eastAsia="Times New Roman" w:hAnsi="Times New Roman" w:cs="Times New Roman"/>
          <w:lang w:eastAsia="hr-HR"/>
        </w:rPr>
        <w:t xml:space="preserve"> i povijest, </w:t>
      </w:r>
      <w:r w:rsidR="00F6313E">
        <w:rPr>
          <w:rFonts w:ascii="Times New Roman" w:eastAsia="Times New Roman" w:hAnsi="Times New Roman" w:cs="Times New Roman"/>
          <w:lang w:eastAsia="hr-HR"/>
        </w:rPr>
        <w:t xml:space="preserve">vage s visinomjerom, tipkovnice za informatičku učionicu, modelarsku pilu za tehničku kulturu, plastifikator za razrednu nastavu, </w:t>
      </w:r>
      <w:r w:rsidR="003707DF">
        <w:rPr>
          <w:rFonts w:ascii="Times New Roman" w:eastAsia="Times New Roman" w:hAnsi="Times New Roman" w:cs="Times New Roman"/>
          <w:lang w:eastAsia="hr-HR"/>
        </w:rPr>
        <w:t>geometrijske komplete</w:t>
      </w:r>
      <w:r w:rsidR="008C68F0">
        <w:rPr>
          <w:rFonts w:ascii="Times New Roman" w:eastAsia="Times New Roman" w:hAnsi="Times New Roman" w:cs="Times New Roman"/>
          <w:lang w:eastAsia="hr-HR"/>
        </w:rPr>
        <w:t xml:space="preserve"> za razrednu nastavu</w:t>
      </w:r>
      <w:r w:rsidR="003707DF">
        <w:rPr>
          <w:rFonts w:ascii="Times New Roman" w:eastAsia="Times New Roman" w:hAnsi="Times New Roman" w:cs="Times New Roman"/>
          <w:lang w:eastAsia="hr-HR"/>
        </w:rPr>
        <w:t>, komarnik za prozor, zvučnike za laptop, plutene i magnetne ploče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te kolica</w:t>
      </w:r>
      <w:r w:rsidR="00A73776">
        <w:rPr>
          <w:rFonts w:ascii="Times New Roman" w:eastAsia="Times New Roman" w:hAnsi="Times New Roman" w:cs="Times New Roman"/>
          <w:lang w:eastAsia="hr-HR"/>
        </w:rPr>
        <w:t xml:space="preserve"> s kantama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za spremačice za čišćenje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707DF">
        <w:rPr>
          <w:rFonts w:ascii="Times New Roman" w:hAnsi="Times New Roman" w:cs="Times New Roman"/>
        </w:rPr>
        <w:t xml:space="preserve">Što se tiče energije, već se u ovoj 2019. </w:t>
      </w:r>
      <w:r w:rsidR="00213B50">
        <w:rPr>
          <w:rFonts w:ascii="Times New Roman" w:hAnsi="Times New Roman" w:cs="Times New Roman"/>
        </w:rPr>
        <w:t>g</w:t>
      </w:r>
      <w:r w:rsidR="003707DF">
        <w:rPr>
          <w:rFonts w:ascii="Times New Roman" w:hAnsi="Times New Roman" w:cs="Times New Roman"/>
        </w:rPr>
        <w:t>odini vide manji troškovi struje i plina zbog energetske obnove škole te se nadamo da ć</w:t>
      </w:r>
      <w:r w:rsidRPr="008463BB">
        <w:rPr>
          <w:rFonts w:ascii="Times New Roman" w:hAnsi="Times New Roman" w:cs="Times New Roman"/>
        </w:rPr>
        <w:t>e</w:t>
      </w:r>
      <w:r w:rsidR="003707DF">
        <w:rPr>
          <w:rFonts w:ascii="Times New Roman" w:hAnsi="Times New Roman" w:cs="Times New Roman"/>
        </w:rPr>
        <w:t xml:space="preserve"> se tendencija smanjenih troškova na energiji nastaviti i dalje, ali sve ovisi od godine do godine.</w:t>
      </w:r>
      <w:r w:rsidRPr="008463BB">
        <w:rPr>
          <w:rFonts w:ascii="Times New Roman" w:hAnsi="Times New Roman" w:cs="Times New Roman"/>
        </w:rPr>
        <w:t xml:space="preserve"> </w:t>
      </w:r>
      <w:r w:rsidR="00AC4AB0" w:rsidRPr="008463BB">
        <w:rPr>
          <w:rFonts w:ascii="Times New Roman" w:hAnsi="Times New Roman" w:cs="Times New Roman"/>
        </w:rPr>
        <w:t xml:space="preserve">Također planiramo financirati </w:t>
      </w:r>
      <w:r w:rsidR="00AC4AB0" w:rsidRPr="008463BB">
        <w:rPr>
          <w:rFonts w:ascii="Times New Roman" w:hAnsi="Times New Roman" w:cs="Times New Roman"/>
          <w:b/>
        </w:rPr>
        <w:t>rashode za usluge</w:t>
      </w:r>
      <w:r w:rsidR="00AC4AB0" w:rsidRPr="008463BB">
        <w:rPr>
          <w:rFonts w:ascii="Times New Roman" w:hAnsi="Times New Roman" w:cs="Times New Roman"/>
        </w:rPr>
        <w:t xml:space="preserve"> kao što su </w:t>
      </w:r>
      <w:r w:rsidRPr="008463BB">
        <w:rPr>
          <w:rFonts w:ascii="Times New Roman" w:hAnsi="Times New Roman" w:cs="Times New Roman"/>
        </w:rPr>
        <w:t xml:space="preserve">usluge telefona, pošte i prijevoza, usluga prijevoza učenika, usluge tekućeg i investicijskog održavanja, usluge promidžbe i informiranja, komunalne usluge, zakupnine i najamnine, zdravstvene i veterinarske usluge, intelektualne i osobne usluge, računalne usluge te ostale usluge. </w:t>
      </w:r>
      <w:r w:rsidR="004732A1">
        <w:rPr>
          <w:rFonts w:ascii="Times New Roman" w:hAnsi="Times New Roman" w:cs="Times New Roman"/>
        </w:rPr>
        <w:t xml:space="preserve">Plan zakupnina i najamnina nam je također veći, s sve zbog štampanja e-računa koje zaprimamo elektroničkim putem. </w:t>
      </w:r>
      <w:r w:rsidRPr="008463BB">
        <w:rPr>
          <w:rFonts w:ascii="Times New Roman" w:hAnsi="Times New Roman" w:cs="Times New Roman"/>
        </w:rPr>
        <w:t xml:space="preserve">Od usluga za tekuće i investicijsko održavanje </w:t>
      </w:r>
      <w:r w:rsidRPr="008463BB">
        <w:rPr>
          <w:rFonts w:ascii="Times New Roman" w:eastAsia="Times New Roman" w:hAnsi="Times New Roman" w:cs="Times New Roman"/>
          <w:lang w:eastAsia="hr-HR"/>
        </w:rPr>
        <w:t>planiramo utrošiti za servisiranje i popravke računalne opreme, uređaja u školskoj kuhinji, servise i popravke kotlovnice, servise vatrogasnih aparata,</w:t>
      </w:r>
      <w:r w:rsidR="004732A1">
        <w:rPr>
          <w:rFonts w:ascii="Times New Roman" w:eastAsia="Times New Roman" w:hAnsi="Times New Roman" w:cs="Times New Roman"/>
          <w:lang w:eastAsia="hr-HR"/>
        </w:rPr>
        <w:t xml:space="preserve"> klima uređaja,</w:t>
      </w:r>
      <w:r w:rsidRPr="008463BB">
        <w:rPr>
          <w:rFonts w:ascii="Times New Roman" w:eastAsia="Times New Roman" w:hAnsi="Times New Roman" w:cs="Times New Roman"/>
          <w:lang w:eastAsia="hr-HR"/>
        </w:rPr>
        <w:t xml:space="preserve"> baždarenje sigurnosnih ventila, ispitivanja kotlovskog postrojenja, hidrantske mreže i radnog okoliša u matičnoj školi i područnim školama za što dobivamo certifikate i uvjerenja o ispravnosti rada uređaja i opreme. 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Od većih tekućih održavanja planiramo </w:t>
      </w:r>
      <w:r w:rsidR="00EF1A56">
        <w:rPr>
          <w:rFonts w:ascii="Times New Roman" w:eastAsia="Times New Roman" w:hAnsi="Times New Roman" w:cs="Times New Roman"/>
          <w:lang w:eastAsia="hr-HR"/>
        </w:rPr>
        <w:t>krečenje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Matične škole koje nije ostvareno u 2019. godini te brušenje parketa u Područnoj školi. </w:t>
      </w:r>
      <w:r w:rsidRPr="008463BB"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8463BB">
        <w:rPr>
          <w:rFonts w:ascii="Times New Roman" w:eastAsia="Times New Roman" w:hAnsi="Times New Roman" w:cs="Times New Roman"/>
          <w:lang w:eastAsia="hr-HR"/>
        </w:rPr>
        <w:lastRenderedPageBreak/>
        <w:t>redovite servise plan</w:t>
      </w:r>
      <w:r w:rsidR="00965A4C" w:rsidRPr="008463BB">
        <w:rPr>
          <w:rFonts w:ascii="Times New Roman" w:eastAsia="Times New Roman" w:hAnsi="Times New Roman" w:cs="Times New Roman"/>
          <w:lang w:eastAsia="hr-HR"/>
        </w:rPr>
        <w:t xml:space="preserve"> iznosi </w:t>
      </w:r>
      <w:r w:rsidR="003707DF">
        <w:rPr>
          <w:rFonts w:ascii="Times New Roman" w:eastAsia="Times New Roman" w:hAnsi="Times New Roman" w:cs="Times New Roman"/>
          <w:lang w:eastAsia="hr-HR"/>
        </w:rPr>
        <w:t>45</w:t>
      </w:r>
      <w:r w:rsidRPr="008463BB">
        <w:rPr>
          <w:rFonts w:ascii="Times New Roman" w:eastAsia="Times New Roman" w:hAnsi="Times New Roman" w:cs="Times New Roman"/>
          <w:lang w:eastAsia="hr-HR"/>
        </w:rPr>
        <w:t xml:space="preserve">.000,00 kn, te dodatnih </w:t>
      </w:r>
      <w:r w:rsidR="003707DF">
        <w:rPr>
          <w:rFonts w:ascii="Times New Roman" w:eastAsia="Times New Roman" w:hAnsi="Times New Roman" w:cs="Times New Roman"/>
          <w:lang w:eastAsia="hr-HR"/>
        </w:rPr>
        <w:t>25</w:t>
      </w:r>
      <w:r w:rsidRPr="008463BB">
        <w:rPr>
          <w:rFonts w:ascii="Times New Roman" w:eastAsia="Times New Roman" w:hAnsi="Times New Roman" w:cs="Times New Roman"/>
          <w:lang w:eastAsia="hr-HR"/>
        </w:rPr>
        <w:t xml:space="preserve">.000,00 kn za hitne intervencije i popravke kao što su popravci projektora, </w:t>
      </w:r>
      <w:r w:rsidR="00B43BA1">
        <w:rPr>
          <w:rFonts w:ascii="Times New Roman" w:eastAsia="Times New Roman" w:hAnsi="Times New Roman" w:cs="Times New Roman"/>
          <w:lang w:eastAsia="hr-HR"/>
        </w:rPr>
        <w:t xml:space="preserve">laptopa i </w:t>
      </w:r>
      <w:r w:rsidRPr="008463BB">
        <w:rPr>
          <w:rFonts w:ascii="Times New Roman" w:eastAsia="Times New Roman" w:hAnsi="Times New Roman" w:cs="Times New Roman"/>
          <w:lang w:eastAsia="hr-HR"/>
        </w:rPr>
        <w:t>hitne intervencije na kotlovnici</w:t>
      </w:r>
      <w:r w:rsidRPr="00B43BA1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8E650E9" w14:textId="77777777" w:rsidR="008463BB" w:rsidRPr="00B4337B" w:rsidRDefault="00AC4AB0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hAnsi="Times New Roman" w:cs="Times New Roman"/>
        </w:rPr>
        <w:t xml:space="preserve">Od </w:t>
      </w:r>
      <w:r w:rsidRPr="00B4337B">
        <w:rPr>
          <w:rFonts w:ascii="Times New Roman" w:hAnsi="Times New Roman" w:cs="Times New Roman"/>
          <w:b/>
        </w:rPr>
        <w:t>o</w:t>
      </w:r>
      <w:r w:rsidR="00FE7828" w:rsidRPr="00B4337B">
        <w:rPr>
          <w:rFonts w:ascii="Times New Roman" w:hAnsi="Times New Roman" w:cs="Times New Roman"/>
          <w:b/>
        </w:rPr>
        <w:t>stali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nespomenuti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rashod</w:t>
      </w:r>
      <w:r w:rsidRPr="00B4337B">
        <w:rPr>
          <w:rFonts w:ascii="Times New Roman" w:hAnsi="Times New Roman" w:cs="Times New Roman"/>
          <w:b/>
        </w:rPr>
        <w:t>a</w:t>
      </w:r>
      <w:r w:rsidR="00FE7828" w:rsidRPr="00B4337B">
        <w:rPr>
          <w:rFonts w:ascii="Times New Roman" w:hAnsi="Times New Roman" w:cs="Times New Roman"/>
        </w:rPr>
        <w:t xml:space="preserve"> poslovanja</w:t>
      </w:r>
      <w:r w:rsidRPr="00B4337B">
        <w:rPr>
          <w:rFonts w:ascii="Times New Roman" w:hAnsi="Times New Roman" w:cs="Times New Roman"/>
        </w:rPr>
        <w:t xml:space="preserve"> </w:t>
      </w:r>
      <w:r w:rsidR="00FE7828" w:rsidRPr="00B4337B">
        <w:rPr>
          <w:rFonts w:ascii="Times New Roman" w:hAnsi="Times New Roman" w:cs="Times New Roman"/>
        </w:rPr>
        <w:t>planiramo financirati premije osiguranja, reprezentaciju, članarine, pristojbe i naknade, te ostale nespomenute rashode poslovanja</w:t>
      </w:r>
      <w:r w:rsidR="008463BB" w:rsidRPr="00B4337B">
        <w:rPr>
          <w:rFonts w:ascii="Times New Roman" w:hAnsi="Times New Roman" w:cs="Times New Roman"/>
        </w:rPr>
        <w:t>.</w:t>
      </w:r>
      <w:r w:rsidRPr="00B4337B">
        <w:rPr>
          <w:rFonts w:ascii="Times New Roman" w:hAnsi="Times New Roman" w:cs="Times New Roman"/>
        </w:rPr>
        <w:t xml:space="preserve"> </w:t>
      </w:r>
    </w:p>
    <w:p w14:paraId="06BAC188" w14:textId="77777777" w:rsidR="008463BB" w:rsidRPr="00B4337B" w:rsidRDefault="00AC4AB0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hAnsi="Times New Roman" w:cs="Times New Roman"/>
        </w:rPr>
        <w:t xml:space="preserve">Od </w:t>
      </w:r>
      <w:r w:rsidRPr="00B4337B">
        <w:rPr>
          <w:rFonts w:ascii="Times New Roman" w:hAnsi="Times New Roman" w:cs="Times New Roman"/>
          <w:b/>
        </w:rPr>
        <w:t>o</w:t>
      </w:r>
      <w:r w:rsidR="00FE7828" w:rsidRPr="00B4337B">
        <w:rPr>
          <w:rFonts w:ascii="Times New Roman" w:hAnsi="Times New Roman" w:cs="Times New Roman"/>
          <w:b/>
        </w:rPr>
        <w:t>stali</w:t>
      </w:r>
      <w:r w:rsidRPr="00B4337B">
        <w:rPr>
          <w:rFonts w:ascii="Times New Roman" w:hAnsi="Times New Roman" w:cs="Times New Roman"/>
          <w:b/>
        </w:rPr>
        <w:t>h</w:t>
      </w:r>
      <w:r w:rsidR="00FE7828" w:rsidRPr="00B4337B">
        <w:rPr>
          <w:rFonts w:ascii="Times New Roman" w:hAnsi="Times New Roman" w:cs="Times New Roman"/>
          <w:b/>
        </w:rPr>
        <w:t xml:space="preserve"> financijski</w:t>
      </w:r>
      <w:r w:rsidRPr="00B4337B">
        <w:rPr>
          <w:rFonts w:ascii="Times New Roman" w:hAnsi="Times New Roman" w:cs="Times New Roman"/>
          <w:b/>
        </w:rPr>
        <w:t>h rashoda</w:t>
      </w:r>
      <w:r w:rsidRPr="00B4337B">
        <w:rPr>
          <w:rFonts w:ascii="Times New Roman" w:hAnsi="Times New Roman" w:cs="Times New Roman"/>
        </w:rPr>
        <w:t xml:space="preserve"> </w:t>
      </w:r>
      <w:r w:rsidR="00FE7828" w:rsidRPr="00B4337B">
        <w:rPr>
          <w:rFonts w:ascii="Times New Roman" w:hAnsi="Times New Roman" w:cs="Times New Roman"/>
        </w:rPr>
        <w:t xml:space="preserve">planiramo financirati </w:t>
      </w:r>
      <w:r w:rsidR="008463BB" w:rsidRPr="00B4337B">
        <w:rPr>
          <w:rFonts w:ascii="Times New Roman" w:hAnsi="Times New Roman" w:cs="Times New Roman"/>
        </w:rPr>
        <w:t xml:space="preserve">eventualne </w:t>
      </w:r>
      <w:r w:rsidR="00FE7828" w:rsidRPr="00B4337B">
        <w:rPr>
          <w:rFonts w:ascii="Times New Roman" w:hAnsi="Times New Roman" w:cs="Times New Roman"/>
        </w:rPr>
        <w:t>zatezne kamate</w:t>
      </w:r>
      <w:r w:rsidR="008463BB" w:rsidRPr="00B4337B">
        <w:rPr>
          <w:rFonts w:ascii="Times New Roman" w:hAnsi="Times New Roman" w:cs="Times New Roman"/>
        </w:rPr>
        <w:t xml:space="preserve"> za neplaćene račune po dospijeću valute</w:t>
      </w:r>
      <w:r w:rsidR="00FE7828" w:rsidRPr="00B4337B">
        <w:rPr>
          <w:rFonts w:ascii="Times New Roman" w:hAnsi="Times New Roman" w:cs="Times New Roman"/>
        </w:rPr>
        <w:t xml:space="preserve">. </w:t>
      </w:r>
    </w:p>
    <w:p w14:paraId="459F2B70" w14:textId="77777777" w:rsidR="00FE7828" w:rsidRPr="00B4337B" w:rsidRDefault="00F73DDB" w:rsidP="008463B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4337B">
        <w:rPr>
          <w:rFonts w:ascii="Times New Roman" w:hAnsi="Times New Roman" w:cs="Times New Roman"/>
        </w:rPr>
        <w:t xml:space="preserve">U podskupini </w:t>
      </w:r>
      <w:r w:rsidRPr="00B4337B">
        <w:rPr>
          <w:rFonts w:ascii="Times New Roman" w:hAnsi="Times New Roman" w:cs="Times New Roman"/>
          <w:b/>
        </w:rPr>
        <w:t xml:space="preserve">postrojenja i oprema </w:t>
      </w:r>
      <w:r w:rsidR="004732A1" w:rsidRPr="004732A1">
        <w:rPr>
          <w:rFonts w:ascii="Times New Roman" w:hAnsi="Times New Roman" w:cs="Times New Roman"/>
        </w:rPr>
        <w:t xml:space="preserve">od ukupno </w:t>
      </w:r>
      <w:r w:rsidR="00F8435B">
        <w:rPr>
          <w:rFonts w:ascii="Times New Roman" w:hAnsi="Times New Roman" w:cs="Times New Roman"/>
        </w:rPr>
        <w:t>98.020,00</w:t>
      </w:r>
      <w:r w:rsidR="004732A1" w:rsidRPr="004732A1">
        <w:rPr>
          <w:rFonts w:ascii="Times New Roman" w:hAnsi="Times New Roman" w:cs="Times New Roman"/>
        </w:rPr>
        <w:t xml:space="preserve"> kn</w:t>
      </w:r>
      <w:r w:rsidR="004732A1">
        <w:rPr>
          <w:rFonts w:ascii="Times New Roman" w:hAnsi="Times New Roman" w:cs="Times New Roman"/>
          <w:b/>
        </w:rPr>
        <w:t xml:space="preserve"> 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planiramo financirati 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nabavu </w:t>
      </w:r>
      <w:r w:rsidR="00F8435B">
        <w:rPr>
          <w:rFonts w:ascii="Times New Roman" w:eastAsia="Times New Roman" w:hAnsi="Times New Roman" w:cs="Times New Roman"/>
          <w:lang w:eastAsia="hr-HR"/>
        </w:rPr>
        <w:t>4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novih prijenosnih računala i </w:t>
      </w:r>
      <w:r w:rsidR="008C68F0">
        <w:rPr>
          <w:rFonts w:ascii="Times New Roman" w:eastAsia="Times New Roman" w:hAnsi="Times New Roman" w:cs="Times New Roman"/>
          <w:lang w:eastAsia="hr-HR"/>
        </w:rPr>
        <w:t>3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stolna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računala za zamjenu postojećih starih i dotrajalih, 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10 </w:t>
      </w:r>
      <w:r w:rsidR="003707DF">
        <w:rPr>
          <w:rFonts w:ascii="Times New Roman" w:eastAsia="Times New Roman" w:hAnsi="Times New Roman" w:cs="Times New Roman"/>
          <w:lang w:eastAsia="hr-HR"/>
        </w:rPr>
        <w:t>uredskih stolica za razrednu nastavu te ravnatelj</w:t>
      </w:r>
      <w:r w:rsidR="00EF1A56">
        <w:rPr>
          <w:rFonts w:ascii="Times New Roman" w:eastAsia="Times New Roman" w:hAnsi="Times New Roman" w:cs="Times New Roman"/>
          <w:lang w:eastAsia="hr-HR"/>
        </w:rPr>
        <w:t>a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i tajnicu, 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3 </w:t>
      </w:r>
      <w:r w:rsidR="003707DF">
        <w:rPr>
          <w:rFonts w:ascii="Times New Roman" w:eastAsia="Times New Roman" w:hAnsi="Times New Roman" w:cs="Times New Roman"/>
          <w:lang w:eastAsia="hr-HR"/>
        </w:rPr>
        <w:t>usisavača za spremačice</w:t>
      </w:r>
      <w:r w:rsidR="00EF1A56">
        <w:rPr>
          <w:rFonts w:ascii="Times New Roman" w:eastAsia="Times New Roman" w:hAnsi="Times New Roman" w:cs="Times New Roman"/>
          <w:lang w:eastAsia="hr-HR"/>
        </w:rPr>
        <w:t>,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1A56">
        <w:rPr>
          <w:rFonts w:ascii="Times New Roman" w:eastAsia="Times New Roman" w:hAnsi="Times New Roman" w:cs="Times New Roman"/>
          <w:lang w:eastAsia="hr-HR"/>
        </w:rPr>
        <w:t>10 konferencijskih stolica</w:t>
      </w:r>
      <w:r w:rsidR="003707DF">
        <w:rPr>
          <w:rFonts w:ascii="Times New Roman" w:eastAsia="Times New Roman" w:hAnsi="Times New Roman" w:cs="Times New Roman"/>
          <w:lang w:eastAsia="hr-HR"/>
        </w:rPr>
        <w:t>,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1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stol za zbornicu,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2 ladičara sa 4 ladice, </w:t>
      </w:r>
      <w:r w:rsidR="003707DF">
        <w:rPr>
          <w:rFonts w:ascii="Times New Roman" w:eastAsia="Times New Roman" w:hAnsi="Times New Roman" w:cs="Times New Roman"/>
          <w:lang w:eastAsia="hr-HR"/>
        </w:rPr>
        <w:t xml:space="preserve"> 4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68F0">
        <w:rPr>
          <w:rFonts w:ascii="Times New Roman" w:eastAsia="Times New Roman" w:hAnsi="Times New Roman" w:cs="Times New Roman"/>
          <w:lang w:eastAsia="hr-HR"/>
        </w:rPr>
        <w:t xml:space="preserve">dvokrilna </w:t>
      </w:r>
      <w:r w:rsidR="00EF1A56">
        <w:rPr>
          <w:rFonts w:ascii="Times New Roman" w:eastAsia="Times New Roman" w:hAnsi="Times New Roman" w:cs="Times New Roman"/>
          <w:lang w:eastAsia="hr-HR"/>
        </w:rPr>
        <w:t xml:space="preserve">ormara te </w:t>
      </w:r>
      <w:r w:rsidR="004732A1">
        <w:rPr>
          <w:rFonts w:ascii="Times New Roman" w:eastAsia="Times New Roman" w:hAnsi="Times New Roman" w:cs="Times New Roman"/>
          <w:lang w:eastAsia="hr-HR"/>
        </w:rPr>
        <w:t xml:space="preserve">školsku ploču za PŠ Starigrad, </w:t>
      </w:r>
      <w:r w:rsidR="00EF1A56">
        <w:rPr>
          <w:rFonts w:ascii="Times New Roman" w:eastAsia="Times New Roman" w:hAnsi="Times New Roman" w:cs="Times New Roman"/>
          <w:lang w:eastAsia="hr-HR"/>
        </w:rPr>
        <w:t>jednu školsku ploču za matematiku</w:t>
      </w:r>
      <w:r w:rsidR="004732A1">
        <w:rPr>
          <w:rFonts w:ascii="Times New Roman" w:eastAsia="Times New Roman" w:hAnsi="Times New Roman" w:cs="Times New Roman"/>
          <w:lang w:eastAsia="hr-HR"/>
        </w:rPr>
        <w:t>, odskočnu dasku za tzk predmetne nastave, dresove za natjecanja, 2 gitarska pojačala te knjige za školsku knjižnicu.</w:t>
      </w:r>
    </w:p>
    <w:p w14:paraId="065247E6" w14:textId="77777777" w:rsidR="00FE7828" w:rsidRPr="00B433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9CFEB9" w14:textId="77777777" w:rsidR="00B4337B" w:rsidRPr="00B4337B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4337B">
        <w:rPr>
          <w:rFonts w:ascii="Times New Roman" w:eastAsia="Times New Roman" w:hAnsi="Times New Roman" w:cs="Times New Roman"/>
          <w:lang w:eastAsia="hr-HR"/>
        </w:rPr>
        <w:t>Plan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 za decentralizirana sredstva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 xml:space="preserve"> u 202</w:t>
      </w:r>
      <w:r w:rsidR="00EF1A56">
        <w:rPr>
          <w:rFonts w:ascii="Times New Roman" w:eastAsia="Times New Roman" w:hAnsi="Times New Roman" w:cs="Times New Roman"/>
          <w:lang w:eastAsia="hr-HR"/>
        </w:rPr>
        <w:t>1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>. i 202</w:t>
      </w:r>
      <w:r w:rsidR="00EF1A56">
        <w:rPr>
          <w:rFonts w:ascii="Times New Roman" w:eastAsia="Times New Roman" w:hAnsi="Times New Roman" w:cs="Times New Roman"/>
          <w:lang w:eastAsia="hr-HR"/>
        </w:rPr>
        <w:t>2</w:t>
      </w:r>
      <w:r w:rsidR="00FE7828" w:rsidRPr="00B4337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F1A56">
        <w:rPr>
          <w:rFonts w:ascii="Times New Roman" w:eastAsia="Times New Roman" w:hAnsi="Times New Roman" w:cs="Times New Roman"/>
          <w:lang w:eastAsia="hr-HR"/>
        </w:rPr>
        <w:t>jednak je planu za 2020</w:t>
      </w:r>
      <w:r w:rsidR="00432747">
        <w:rPr>
          <w:rFonts w:ascii="Times New Roman" w:eastAsia="Times New Roman" w:hAnsi="Times New Roman" w:cs="Times New Roman"/>
          <w:lang w:eastAsia="hr-HR"/>
        </w:rPr>
        <w:t>. g</w:t>
      </w:r>
      <w:r w:rsidR="00B4337B" w:rsidRPr="00B4337B">
        <w:rPr>
          <w:rFonts w:ascii="Times New Roman" w:eastAsia="Times New Roman" w:hAnsi="Times New Roman" w:cs="Times New Roman"/>
          <w:lang w:eastAsia="hr-HR"/>
        </w:rPr>
        <w:t>odinu.</w:t>
      </w:r>
    </w:p>
    <w:p w14:paraId="2AE4D394" w14:textId="77777777" w:rsidR="00FE7828" w:rsidRPr="003B0E3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7959C79" w14:textId="77777777" w:rsidR="00FE7828" w:rsidRPr="003B0E33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 xml:space="preserve">PROGRAM: 3003 DODATNI PROGRAM ODGOJA I OBRAZOVANJA                                                                                                          </w:t>
      </w:r>
    </w:p>
    <w:p w14:paraId="31A0A147" w14:textId="77777777" w:rsidR="00FE7828" w:rsidRPr="003B0E3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>Aktivnost: A300317 Redovna djelatnost osnovnih škola</w:t>
      </w:r>
    </w:p>
    <w:p w14:paraId="7A57FA08" w14:textId="77777777" w:rsidR="00FE7828" w:rsidRPr="003B0E33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C1FEB8F" w14:textId="77777777" w:rsidR="00FE7828" w:rsidRPr="003B0E33" w:rsidRDefault="003B0E33" w:rsidP="0016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>Planiramo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sredstva u iznosu od </w:t>
      </w:r>
      <w:r w:rsidR="006952D5">
        <w:rPr>
          <w:rFonts w:ascii="Times New Roman" w:eastAsia="Times New Roman" w:hAnsi="Times New Roman" w:cs="Times New Roman"/>
          <w:lang w:eastAsia="hr-HR"/>
        </w:rPr>
        <w:t>1.500,00</w:t>
      </w:r>
      <w:r w:rsidRPr="003B0E33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6952D5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prijevoz osobe na stručnom osposobljavanju </w:t>
      </w:r>
      <w:r w:rsidR="007C1017">
        <w:rPr>
          <w:rFonts w:ascii="Times New Roman" w:eastAsia="Times New Roman" w:hAnsi="Times New Roman" w:cs="Times New Roman"/>
          <w:lang w:eastAsia="hr-HR"/>
        </w:rPr>
        <w:t xml:space="preserve">koje više ne financira HZZ </w:t>
      </w:r>
      <w:r w:rsidR="00504CFE">
        <w:rPr>
          <w:rFonts w:ascii="Times New Roman" w:eastAsia="Times New Roman" w:hAnsi="Times New Roman" w:cs="Times New Roman"/>
          <w:lang w:eastAsia="hr-HR"/>
        </w:rPr>
        <w:t xml:space="preserve">(1 </w:t>
      </w:r>
      <w:r w:rsidR="006952D5">
        <w:rPr>
          <w:rFonts w:ascii="Times New Roman" w:eastAsia="Times New Roman" w:hAnsi="Times New Roman" w:cs="Times New Roman"/>
          <w:lang w:eastAsia="hr-HR"/>
        </w:rPr>
        <w:t xml:space="preserve">osoba </w:t>
      </w:r>
      <w:r w:rsidR="00504CFE">
        <w:rPr>
          <w:rFonts w:ascii="Times New Roman" w:eastAsia="Times New Roman" w:hAnsi="Times New Roman" w:cs="Times New Roman"/>
          <w:lang w:eastAsia="hr-HR"/>
        </w:rPr>
        <w:t xml:space="preserve">x </w:t>
      </w:r>
      <w:r w:rsidR="006952D5">
        <w:rPr>
          <w:rFonts w:ascii="Times New Roman" w:eastAsia="Times New Roman" w:hAnsi="Times New Roman" w:cs="Times New Roman"/>
          <w:lang w:eastAsia="hr-HR"/>
        </w:rPr>
        <w:t xml:space="preserve">12 mjeseci x 125,00 kn 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>)</w:t>
      </w:r>
      <w:r w:rsidR="007C1017">
        <w:rPr>
          <w:rFonts w:ascii="Times New Roman" w:eastAsia="Times New Roman" w:hAnsi="Times New Roman" w:cs="Times New Roman"/>
          <w:lang w:eastAsia="hr-HR"/>
        </w:rPr>
        <w:t>.</w:t>
      </w:r>
      <w:r w:rsidR="00FE7828" w:rsidRPr="003B0E3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F9CA119" w14:textId="77777777" w:rsidR="00FE7828" w:rsidRPr="003B0E33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0E33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</w:t>
      </w:r>
    </w:p>
    <w:p w14:paraId="06DCEEE3" w14:textId="77777777" w:rsidR="00FE7828" w:rsidRPr="003B0E33" w:rsidRDefault="003B0E33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0E33">
        <w:rPr>
          <w:rFonts w:ascii="Times New Roman" w:eastAsia="Times New Roman" w:hAnsi="Times New Roman" w:cs="Times New Roman"/>
          <w:lang w:eastAsia="hr-HR"/>
        </w:rPr>
        <w:tab/>
      </w:r>
      <w:r w:rsidR="00504CFE">
        <w:rPr>
          <w:rFonts w:ascii="Times New Roman" w:eastAsia="Times New Roman" w:hAnsi="Times New Roman" w:cs="Times New Roman"/>
          <w:lang w:eastAsia="hr-HR"/>
        </w:rPr>
        <w:t>Sredstva za 2021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i 202</w:t>
      </w:r>
      <w:r w:rsidR="00504CFE">
        <w:rPr>
          <w:rFonts w:ascii="Times New Roman" w:eastAsia="Times New Roman" w:hAnsi="Times New Roman" w:cs="Times New Roman"/>
          <w:lang w:eastAsia="hr-HR"/>
        </w:rPr>
        <w:t>2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godinu se plani</w:t>
      </w:r>
      <w:r w:rsidR="00504CFE">
        <w:rPr>
          <w:rFonts w:ascii="Times New Roman" w:eastAsia="Times New Roman" w:hAnsi="Times New Roman" w:cs="Times New Roman"/>
          <w:lang w:eastAsia="hr-HR"/>
        </w:rPr>
        <w:t>raju u istom iznosu kao i za 2020</w:t>
      </w:r>
      <w:r w:rsidR="00965A4C" w:rsidRPr="003B0E33">
        <w:rPr>
          <w:rFonts w:ascii="Times New Roman" w:eastAsia="Times New Roman" w:hAnsi="Times New Roman" w:cs="Times New Roman"/>
          <w:lang w:eastAsia="hr-HR"/>
        </w:rPr>
        <w:t>. godinu.</w:t>
      </w:r>
    </w:p>
    <w:p w14:paraId="64C533C8" w14:textId="77777777" w:rsidR="0065649B" w:rsidRPr="00C04BA3" w:rsidRDefault="0065649B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607E22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b/>
          <w:lang w:eastAsia="hr-HR"/>
        </w:rPr>
        <w:t>Aktivnost: A300306 Slobodne aktivnosti i školska natjecanja</w:t>
      </w:r>
    </w:p>
    <w:p w14:paraId="1CD3CF92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CED934" w14:textId="77777777" w:rsidR="00FE7828" w:rsidRPr="00C04BA3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>Slobodne aktivnosti ili izvannastavne aktivnosti obuhvaćaju različite programske sadržaje koji se odvijaju izvan nastavnih obveza u organizaciji škole u njenim prostorijama. Organiziraju se za učenike od prvog do osmog razreda, a smisao i rad nije samo u pružanju mogućnosti „najsposobnijim“, već u poticajima omogućavanja i stvaranja uvjeta da se što više učenika uključi u razne organizirane oblike u kojima će naći smisao i zadovoljstvo</w:t>
      </w:r>
      <w:r w:rsidR="00615146" w:rsidRPr="00C04BA3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C04BA3">
        <w:rPr>
          <w:rFonts w:ascii="Times New Roman" w:eastAsia="Times New Roman" w:hAnsi="Times New Roman" w:cs="Times New Roman"/>
          <w:lang w:eastAsia="hr-HR"/>
        </w:rPr>
        <w:t>Sredstva su planirana za isplatu plaća voditeljima aktivnosti za:</w:t>
      </w:r>
    </w:p>
    <w:p w14:paraId="0E6F461B" w14:textId="77777777" w:rsidR="00FE7828" w:rsidRPr="00432747" w:rsidRDefault="00FE7828" w:rsidP="001E10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Grupe:</w:t>
      </w:r>
      <w:r w:rsidR="0065649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Ritmička grupa 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–</w:t>
      </w:r>
      <w:r w:rsidR="0065649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1 sat, Planinarska skupina OŠ „Braća Radić“ – 2 sata, Eko skupina – 1 sat, Super zeleni (Eko skupina) – 1 sat, Mala kreativno-socijalizacijska radionica – 1 sat, Njemački jezik – „Veseli Nijemci“ – 1 sat, </w:t>
      </w:r>
      <w:r w:rsidR="00776A59">
        <w:rPr>
          <w:rFonts w:ascii="Times New Roman" w:eastAsia="Times New Roman" w:hAnsi="Times New Roman" w:cs="Times New Roman"/>
          <w:color w:val="000000" w:themeColor="text1"/>
          <w:lang w:eastAsia="hr-HR"/>
        </w:rPr>
        <w:t>Filmska skupina – Animirani film – 1 sat, Francuska igraonica – 1 sat, Informatička grupa – 1 sat, Školski čitateljski klub Lijina Gajbica – 1 sat, Plesna grupa – 1 sat, Malci radoznalci (prirodoslovna grupa) – 1 sat</w:t>
      </w:r>
      <w:r w:rsidR="005B4B8C">
        <w:rPr>
          <w:rFonts w:ascii="Times New Roman" w:eastAsia="Times New Roman" w:hAnsi="Times New Roman" w:cs="Times New Roman"/>
          <w:color w:val="000000" w:themeColor="text1"/>
          <w:lang w:eastAsia="hr-HR"/>
        </w:rPr>
        <w:t>, Grupa matematičara osmih razreda – 1 sat</w:t>
      </w:r>
      <w:r w:rsidR="00776A59">
        <w:rPr>
          <w:rFonts w:ascii="Times New Roman" w:eastAsia="Times New Roman" w:hAnsi="Times New Roman" w:cs="Times New Roman"/>
          <w:color w:val="000000" w:themeColor="text1"/>
          <w:lang w:eastAsia="hr-HR"/>
        </w:rPr>
        <w:t>;  1</w:t>
      </w:r>
      <w:r w:rsidR="005B4B8C">
        <w:rPr>
          <w:rFonts w:ascii="Times New Roman" w:eastAsia="Times New Roman" w:hAnsi="Times New Roman" w:cs="Times New Roman"/>
          <w:color w:val="000000" w:themeColor="text1"/>
          <w:lang w:eastAsia="hr-HR"/>
        </w:rPr>
        <w:t>4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sati  x 1.000,00 kn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, 10 tjedana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prvom polugodištu i 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17 </w:t>
      </w:r>
      <w:r w:rsidR="002C17ED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tjedana</w:t>
      </w:r>
      <w:r w:rsidR="00415C79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2. polugodištu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33D17"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>- plan je u iznosu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 </w:t>
      </w:r>
      <w:r w:rsidR="00776A59">
        <w:rPr>
          <w:rFonts w:ascii="Times New Roman" w:eastAsia="Times New Roman" w:hAnsi="Times New Roman" w:cs="Times New Roman"/>
          <w:color w:val="000000" w:themeColor="text1"/>
          <w:lang w:eastAsia="hr-HR"/>
        </w:rPr>
        <w:t>35.700,00</w:t>
      </w:r>
      <w:r w:rsidRPr="004327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</w:t>
      </w:r>
    </w:p>
    <w:p w14:paraId="5DE145B6" w14:textId="77777777" w:rsidR="00432747" w:rsidRDefault="00FE7828" w:rsidP="00432747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432747">
        <w:rPr>
          <w:color w:val="000000" w:themeColor="text1"/>
          <w:sz w:val="22"/>
          <w:szCs w:val="22"/>
        </w:rPr>
        <w:t xml:space="preserve">Nabavu potrošnog/uredskog materijala za obavljanje nekih slobodnih aktivnosti </w:t>
      </w:r>
      <w:r w:rsidR="00333D17" w:rsidRPr="00432747">
        <w:rPr>
          <w:color w:val="000000" w:themeColor="text1"/>
          <w:sz w:val="22"/>
          <w:szCs w:val="22"/>
        </w:rPr>
        <w:t>- plan je</w:t>
      </w:r>
      <w:r w:rsidRPr="00432747">
        <w:rPr>
          <w:color w:val="000000" w:themeColor="text1"/>
          <w:sz w:val="22"/>
          <w:szCs w:val="22"/>
        </w:rPr>
        <w:t xml:space="preserve"> </w:t>
      </w:r>
      <w:r w:rsidR="002C17ED" w:rsidRPr="00432747">
        <w:rPr>
          <w:color w:val="000000" w:themeColor="text1"/>
          <w:sz w:val="22"/>
          <w:szCs w:val="22"/>
        </w:rPr>
        <w:t>1.200,00</w:t>
      </w:r>
      <w:r w:rsidRPr="00432747">
        <w:rPr>
          <w:color w:val="000000" w:themeColor="text1"/>
          <w:sz w:val="22"/>
          <w:szCs w:val="22"/>
        </w:rPr>
        <w:t xml:space="preserve"> kn</w:t>
      </w:r>
    </w:p>
    <w:p w14:paraId="263C3108" w14:textId="77777777" w:rsidR="00FE7828" w:rsidRPr="00432747" w:rsidRDefault="00FE7828" w:rsidP="00432747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432747">
        <w:rPr>
          <w:color w:val="000000" w:themeColor="text1"/>
          <w:sz w:val="22"/>
          <w:szCs w:val="22"/>
        </w:rPr>
        <w:t xml:space="preserve">Ostale nespomenute rashode poslovanja u okviru kojih se knjiže troškovi za međuopćinska i županijska natjecanja: </w:t>
      </w:r>
      <w:r w:rsidR="00615146" w:rsidRPr="00432747">
        <w:rPr>
          <w:color w:val="000000" w:themeColor="text1"/>
          <w:sz w:val="22"/>
          <w:szCs w:val="22"/>
        </w:rPr>
        <w:t>s</w:t>
      </w:r>
      <w:r w:rsidR="001951D1" w:rsidRPr="00432747">
        <w:rPr>
          <w:color w:val="000000" w:themeColor="text1"/>
          <w:sz w:val="22"/>
          <w:szCs w:val="22"/>
        </w:rPr>
        <w:t>portska natjecanja (rukomet, futsal, atletika,</w:t>
      </w:r>
      <w:r w:rsidRPr="00432747">
        <w:rPr>
          <w:color w:val="000000" w:themeColor="text1"/>
          <w:sz w:val="22"/>
          <w:szCs w:val="22"/>
        </w:rPr>
        <w:t xml:space="preserve"> plivanje, kros,</w:t>
      </w:r>
      <w:r w:rsidR="001951D1" w:rsidRPr="00432747">
        <w:rPr>
          <w:color w:val="000000" w:themeColor="text1"/>
          <w:sz w:val="22"/>
          <w:szCs w:val="22"/>
        </w:rPr>
        <w:t xml:space="preserve"> košarka</w:t>
      </w:r>
      <w:r w:rsidRPr="00432747">
        <w:rPr>
          <w:color w:val="000000" w:themeColor="text1"/>
          <w:sz w:val="22"/>
          <w:szCs w:val="22"/>
        </w:rPr>
        <w:t>) na međ</w:t>
      </w:r>
      <w:r w:rsidR="00615146" w:rsidRPr="00432747">
        <w:rPr>
          <w:color w:val="000000" w:themeColor="text1"/>
          <w:sz w:val="22"/>
          <w:szCs w:val="22"/>
        </w:rPr>
        <w:t>uopćinskoj i županijskoj razini, n</w:t>
      </w:r>
      <w:r w:rsidRPr="00432747">
        <w:rPr>
          <w:color w:val="000000" w:themeColor="text1"/>
          <w:sz w:val="22"/>
          <w:szCs w:val="22"/>
        </w:rPr>
        <w:t xml:space="preserve">atjecanja u znanju (matematika, hrvatski jezik, engleski jezik, kemija, biologija, fizika, informatika, njemački jezik, crveni križ, LiDraNo, likovni, </w:t>
      </w:r>
      <w:r w:rsidRPr="00432747">
        <w:rPr>
          <w:sz w:val="22"/>
          <w:szCs w:val="22"/>
        </w:rPr>
        <w:t>geografija, povijest, francuski</w:t>
      </w:r>
      <w:r w:rsidR="001951D1" w:rsidRPr="00432747">
        <w:rPr>
          <w:sz w:val="22"/>
          <w:szCs w:val="22"/>
        </w:rPr>
        <w:t xml:space="preserve"> jezik, fizika, Mladi tehničari</w:t>
      </w:r>
      <w:r w:rsidRPr="00432747">
        <w:rPr>
          <w:sz w:val="22"/>
          <w:szCs w:val="22"/>
        </w:rPr>
        <w:t>) ta</w:t>
      </w:r>
      <w:r w:rsidR="00615146" w:rsidRPr="00432747">
        <w:rPr>
          <w:sz w:val="22"/>
          <w:szCs w:val="22"/>
        </w:rPr>
        <w:t>kođer na nivou grada i županije</w:t>
      </w:r>
      <w:r w:rsidR="001603D3" w:rsidRPr="00432747">
        <w:rPr>
          <w:sz w:val="22"/>
          <w:szCs w:val="22"/>
        </w:rPr>
        <w:t xml:space="preserve"> te</w:t>
      </w:r>
      <w:r w:rsidR="00615146" w:rsidRPr="00432747">
        <w:rPr>
          <w:sz w:val="22"/>
          <w:szCs w:val="22"/>
        </w:rPr>
        <w:t xml:space="preserve"> </w:t>
      </w:r>
      <w:r w:rsidR="001603D3" w:rsidRPr="00432747">
        <w:rPr>
          <w:sz w:val="22"/>
          <w:szCs w:val="22"/>
        </w:rPr>
        <w:t>o</w:t>
      </w:r>
      <w:r w:rsidRPr="00432747">
        <w:rPr>
          <w:sz w:val="22"/>
          <w:szCs w:val="22"/>
        </w:rPr>
        <w:t>stala natjecanja u domovini i izvan nje (Čitanjem do zvijezda, DABAR, Međunarodni likovni natječaj, Europa u školi, Sigurno u prometu, Mathema, Klokan, Euromath</w:t>
      </w:r>
      <w:r w:rsidR="00C817C7" w:rsidRPr="00432747">
        <w:rPr>
          <w:sz w:val="22"/>
          <w:szCs w:val="22"/>
        </w:rPr>
        <w:t>, Sferica, Kanižijada - Limačijada</w:t>
      </w:r>
      <w:r w:rsidRPr="00432747">
        <w:rPr>
          <w:sz w:val="22"/>
          <w:szCs w:val="22"/>
        </w:rPr>
        <w:t>...).</w:t>
      </w:r>
    </w:p>
    <w:p w14:paraId="6E31D88B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4D4822" w14:textId="77777777" w:rsidR="00FE7828" w:rsidRPr="00C04BA3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04BA3">
        <w:rPr>
          <w:rFonts w:ascii="Times New Roman" w:eastAsia="Times New Roman" w:hAnsi="Times New Roman" w:cs="Times New Roman"/>
          <w:lang w:eastAsia="hr-HR"/>
        </w:rPr>
        <w:t xml:space="preserve">Sredstva na toj aktivnosti su planirana u većem iznosu od projekcija, zbog toga što slobodne aktivnosti obuhvaćaju veći broj aktivnosti u odnosu na </w:t>
      </w:r>
      <w:r w:rsidR="005B4B8C">
        <w:rPr>
          <w:rFonts w:ascii="Times New Roman" w:eastAsia="Times New Roman" w:hAnsi="Times New Roman" w:cs="Times New Roman"/>
          <w:lang w:eastAsia="hr-HR"/>
        </w:rPr>
        <w:t>2018./2019</w:t>
      </w:r>
      <w:r w:rsidRPr="00C04BA3">
        <w:rPr>
          <w:rFonts w:ascii="Times New Roman" w:eastAsia="Times New Roman" w:hAnsi="Times New Roman" w:cs="Times New Roman"/>
          <w:lang w:eastAsia="hr-HR"/>
        </w:rPr>
        <w:t>. godinu. Sredstva za 20</w:t>
      </w:r>
      <w:r w:rsidR="005B4B8C">
        <w:rPr>
          <w:rFonts w:ascii="Times New Roman" w:eastAsia="Times New Roman" w:hAnsi="Times New Roman" w:cs="Times New Roman"/>
          <w:lang w:eastAsia="hr-HR"/>
        </w:rPr>
        <w:t>21</w:t>
      </w:r>
      <w:r w:rsidRPr="00C04BA3">
        <w:rPr>
          <w:rFonts w:ascii="Times New Roman" w:eastAsia="Times New Roman" w:hAnsi="Times New Roman" w:cs="Times New Roman"/>
          <w:lang w:eastAsia="hr-HR"/>
        </w:rPr>
        <w:t>. i 202</w:t>
      </w:r>
      <w:r w:rsidR="005B4B8C">
        <w:rPr>
          <w:rFonts w:ascii="Times New Roman" w:eastAsia="Times New Roman" w:hAnsi="Times New Roman" w:cs="Times New Roman"/>
          <w:lang w:eastAsia="hr-HR"/>
        </w:rPr>
        <w:t>2</w:t>
      </w:r>
      <w:r w:rsidRPr="00C04BA3">
        <w:rPr>
          <w:rFonts w:ascii="Times New Roman" w:eastAsia="Times New Roman" w:hAnsi="Times New Roman" w:cs="Times New Roman"/>
          <w:lang w:eastAsia="hr-HR"/>
        </w:rPr>
        <w:t>.</w:t>
      </w:r>
      <w:r w:rsidR="007C101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04BA3">
        <w:rPr>
          <w:rFonts w:ascii="Times New Roman" w:eastAsia="Times New Roman" w:hAnsi="Times New Roman" w:cs="Times New Roman"/>
          <w:lang w:eastAsia="hr-HR"/>
        </w:rPr>
        <w:t>godinu plani</w:t>
      </w:r>
      <w:r w:rsidR="005B4B8C">
        <w:rPr>
          <w:rFonts w:ascii="Times New Roman" w:eastAsia="Times New Roman" w:hAnsi="Times New Roman" w:cs="Times New Roman"/>
          <w:lang w:eastAsia="hr-HR"/>
        </w:rPr>
        <w:t>ramo u istom iznosu kao i za 2020</w:t>
      </w:r>
      <w:r w:rsidRPr="00C04BA3">
        <w:rPr>
          <w:rFonts w:ascii="Times New Roman" w:eastAsia="Times New Roman" w:hAnsi="Times New Roman" w:cs="Times New Roman"/>
          <w:lang w:eastAsia="hr-HR"/>
        </w:rPr>
        <w:t>.godinu.</w:t>
      </w:r>
    </w:p>
    <w:p w14:paraId="74D4E8BC" w14:textId="77777777" w:rsidR="00FE7828" w:rsidRPr="00C04BA3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</w:p>
    <w:p w14:paraId="26F170D4" w14:textId="77777777" w:rsidR="00FE7828" w:rsidRPr="003612BF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612BF">
        <w:rPr>
          <w:rFonts w:ascii="Times New Roman" w:eastAsia="Times New Roman" w:hAnsi="Times New Roman" w:cs="Times New Roman"/>
          <w:b/>
          <w:lang w:eastAsia="hr-HR"/>
        </w:rPr>
        <w:t>Aktivnost: A300323 Unapređenje standarda u školama – izvor VLASTITI PRIHODI</w:t>
      </w:r>
    </w:p>
    <w:p w14:paraId="17824AA9" w14:textId="77777777" w:rsidR="00FE7828" w:rsidRPr="000774B1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612BF">
        <w:rPr>
          <w:rFonts w:ascii="Times New Roman" w:eastAsia="Times New Roman" w:hAnsi="Times New Roman" w:cs="Times New Roman"/>
          <w:lang w:eastAsia="hr-HR"/>
        </w:rPr>
        <w:t xml:space="preserve">Planirana sredstva </w:t>
      </w:r>
      <w:r w:rsidRPr="000774B1">
        <w:rPr>
          <w:rFonts w:ascii="Times New Roman" w:eastAsia="Times New Roman" w:hAnsi="Times New Roman" w:cs="Times New Roman"/>
          <w:lang w:eastAsia="hr-HR"/>
        </w:rPr>
        <w:t>planiramo utrošiti za:</w:t>
      </w:r>
    </w:p>
    <w:p w14:paraId="7C770078" w14:textId="77777777" w:rsidR="00952590" w:rsidRPr="0074013F" w:rsidRDefault="00FE7828" w:rsidP="001E10E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74013F">
        <w:rPr>
          <w:b/>
          <w:sz w:val="22"/>
          <w:szCs w:val="22"/>
        </w:rPr>
        <w:lastRenderedPageBreak/>
        <w:t>Naknade troškova osobama van radnog odnosa (</w:t>
      </w:r>
      <w:r w:rsidRPr="0074013F">
        <w:rPr>
          <w:sz w:val="22"/>
          <w:szCs w:val="22"/>
        </w:rPr>
        <w:t>Sredstva dobivamo od HZZ-a, a namijenjena su za osob</w:t>
      </w:r>
      <w:r w:rsidR="003612BF" w:rsidRPr="0074013F">
        <w:rPr>
          <w:sz w:val="22"/>
          <w:szCs w:val="22"/>
        </w:rPr>
        <w:t>u</w:t>
      </w:r>
      <w:r w:rsidRPr="0074013F">
        <w:rPr>
          <w:sz w:val="22"/>
          <w:szCs w:val="22"/>
        </w:rPr>
        <w:t xml:space="preserve"> na stručnom osposobljavanju</w:t>
      </w:r>
      <w:r w:rsidR="00952590" w:rsidRPr="0074013F">
        <w:rPr>
          <w:sz w:val="22"/>
          <w:szCs w:val="22"/>
        </w:rPr>
        <w:t>)</w:t>
      </w:r>
      <w:r w:rsidRPr="0074013F">
        <w:rPr>
          <w:sz w:val="22"/>
          <w:szCs w:val="22"/>
        </w:rPr>
        <w:t xml:space="preserve">. </w:t>
      </w:r>
      <w:r w:rsidR="007C1017">
        <w:rPr>
          <w:sz w:val="22"/>
          <w:szCs w:val="22"/>
        </w:rPr>
        <w:t>Plan nam je u 2020</w:t>
      </w:r>
      <w:r w:rsidR="003612BF" w:rsidRPr="0074013F">
        <w:rPr>
          <w:sz w:val="22"/>
          <w:szCs w:val="22"/>
        </w:rPr>
        <w:t xml:space="preserve">. </w:t>
      </w:r>
      <w:r w:rsidR="007C1017">
        <w:rPr>
          <w:sz w:val="22"/>
          <w:szCs w:val="22"/>
        </w:rPr>
        <w:t>g</w:t>
      </w:r>
      <w:r w:rsidR="003612BF" w:rsidRPr="0074013F">
        <w:rPr>
          <w:sz w:val="22"/>
          <w:szCs w:val="22"/>
        </w:rPr>
        <w:t>odini zaposliti 1 osobu na stručno usavršavanje</w:t>
      </w:r>
      <w:r w:rsidR="00BC455C">
        <w:rPr>
          <w:sz w:val="22"/>
          <w:szCs w:val="22"/>
        </w:rPr>
        <w:t xml:space="preserve">, a za isplatu doprinosa </w:t>
      </w:r>
      <w:r w:rsidR="007C1017">
        <w:rPr>
          <w:sz w:val="22"/>
          <w:szCs w:val="22"/>
        </w:rPr>
        <w:t xml:space="preserve">plan </w:t>
      </w:r>
      <w:r w:rsidR="00BC455C">
        <w:rPr>
          <w:sz w:val="22"/>
          <w:szCs w:val="22"/>
        </w:rPr>
        <w:t xml:space="preserve">je </w:t>
      </w:r>
      <w:r w:rsidR="007C1017">
        <w:rPr>
          <w:sz w:val="22"/>
          <w:szCs w:val="22"/>
        </w:rPr>
        <w:t>20.000,00 kn</w:t>
      </w:r>
      <w:r w:rsidR="00026FD7">
        <w:rPr>
          <w:sz w:val="22"/>
          <w:szCs w:val="22"/>
        </w:rPr>
        <w:t>,</w:t>
      </w:r>
    </w:p>
    <w:p w14:paraId="7C59FBF1" w14:textId="77777777" w:rsidR="00FE7828" w:rsidRPr="0074013F" w:rsidRDefault="00FE7828" w:rsidP="001E10E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74013F">
        <w:rPr>
          <w:b/>
          <w:sz w:val="22"/>
          <w:szCs w:val="22"/>
        </w:rPr>
        <w:t>Sitan inventar,</w:t>
      </w:r>
      <w:r w:rsidRPr="0074013F">
        <w:rPr>
          <w:sz w:val="22"/>
          <w:szCs w:val="22"/>
        </w:rPr>
        <w:t xml:space="preserve">  </w:t>
      </w:r>
      <w:r w:rsidR="00AC6463" w:rsidRPr="0074013F">
        <w:rPr>
          <w:sz w:val="22"/>
          <w:szCs w:val="22"/>
        </w:rPr>
        <w:t>prijedlog plana je 1</w:t>
      </w:r>
      <w:r w:rsidR="0028069F">
        <w:rPr>
          <w:sz w:val="22"/>
          <w:szCs w:val="22"/>
        </w:rPr>
        <w:t>1</w:t>
      </w:r>
      <w:r w:rsidR="00AC6463" w:rsidRPr="0074013F">
        <w:rPr>
          <w:sz w:val="22"/>
          <w:szCs w:val="22"/>
        </w:rPr>
        <w:t>.</w:t>
      </w:r>
      <w:r w:rsidR="003612BF" w:rsidRPr="0074013F">
        <w:rPr>
          <w:sz w:val="22"/>
          <w:szCs w:val="22"/>
        </w:rPr>
        <w:t xml:space="preserve">700,00 kn koje bi </w:t>
      </w:r>
      <w:r w:rsidR="00AC6463" w:rsidRPr="0074013F">
        <w:rPr>
          <w:sz w:val="22"/>
          <w:szCs w:val="22"/>
        </w:rPr>
        <w:t>utrošili</w:t>
      </w:r>
      <w:r w:rsidRPr="0074013F">
        <w:rPr>
          <w:sz w:val="22"/>
          <w:szCs w:val="22"/>
        </w:rPr>
        <w:t xml:space="preserve"> </w:t>
      </w:r>
      <w:r w:rsidR="003612BF" w:rsidRPr="0074013F">
        <w:rPr>
          <w:sz w:val="22"/>
          <w:szCs w:val="22"/>
        </w:rPr>
        <w:t>na kupnju mini linije u razrednoj nastavi</w:t>
      </w:r>
      <w:r w:rsidRPr="0074013F">
        <w:rPr>
          <w:sz w:val="22"/>
          <w:szCs w:val="22"/>
        </w:rPr>
        <w:t xml:space="preserve"> od sredstava koje dobijemo kao nagradu od Turističke zajednice za postignute dobre rezultate na natjecanjima</w:t>
      </w:r>
      <w:r w:rsidR="00026FD7">
        <w:rPr>
          <w:sz w:val="22"/>
          <w:szCs w:val="22"/>
        </w:rPr>
        <w:t>,</w:t>
      </w:r>
      <w:r w:rsidR="0028069F">
        <w:rPr>
          <w:sz w:val="22"/>
          <w:szCs w:val="22"/>
        </w:rPr>
        <w:t xml:space="preserve"> te kupnju nošnji za učenike škole u PŠ Starigrad koje bi kupili od viška tekućih donacija te viška vlastitih prihoda od skupljenog papira u PŠ Starigrad</w:t>
      </w:r>
    </w:p>
    <w:p w14:paraId="23235299" w14:textId="77777777" w:rsidR="00615146" w:rsidRPr="0074013F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>Za isplatu dnevnica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za organizatore ŽSV-a (ukoliko će organizirati ŽSV izvan radnog mjesta) i pratitelje učenika za odlaske na završna natjecanja</w:t>
      </w:r>
      <w:r w:rsidR="007C1017">
        <w:rPr>
          <w:rFonts w:ascii="Times New Roman" w:eastAsia="Times New Roman" w:hAnsi="Times New Roman" w:cs="Times New Roman"/>
          <w:lang w:eastAsia="hr-HR"/>
        </w:rPr>
        <w:t>, plan je 4</w:t>
      </w:r>
      <w:r w:rsidR="00054512" w:rsidRPr="0074013F">
        <w:rPr>
          <w:rFonts w:ascii="Times New Roman" w:eastAsia="Times New Roman" w:hAnsi="Times New Roman" w:cs="Times New Roman"/>
          <w:lang w:eastAsia="hr-HR"/>
        </w:rPr>
        <w:t>.500,00 kn</w:t>
      </w:r>
      <w:r w:rsidR="00026FD7">
        <w:rPr>
          <w:rFonts w:ascii="Times New Roman" w:eastAsia="Times New Roman" w:hAnsi="Times New Roman" w:cs="Times New Roman"/>
          <w:lang w:eastAsia="hr-HR"/>
        </w:rPr>
        <w:t>,</w:t>
      </w:r>
    </w:p>
    <w:p w14:paraId="1D248FC6" w14:textId="77777777" w:rsidR="0074013F" w:rsidRPr="0074013F" w:rsidRDefault="0074013F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Uredski materijal – </w:t>
      </w:r>
      <w:r w:rsidRPr="0074013F">
        <w:rPr>
          <w:rFonts w:ascii="Times New Roman" w:eastAsia="Times New Roman" w:hAnsi="Times New Roman" w:cs="Times New Roman"/>
          <w:lang w:eastAsia="hr-HR"/>
        </w:rPr>
        <w:t>planira se utrošiti za kupnju uredskog materijala i materijala za nastavu</w:t>
      </w:r>
    </w:p>
    <w:p w14:paraId="1EAC70C1" w14:textId="77777777" w:rsidR="00FE7828" w:rsidRPr="0074013F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Ostale nespomenute rashode poslovanja </w:t>
      </w:r>
      <w:r w:rsidRPr="0074013F">
        <w:rPr>
          <w:rFonts w:ascii="Times New Roman" w:eastAsia="Times New Roman" w:hAnsi="Times New Roman" w:cs="Times New Roman"/>
          <w:lang w:eastAsia="hr-HR"/>
        </w:rPr>
        <w:t>u okviru kojih planiramo ut</w:t>
      </w:r>
      <w:r w:rsidR="006D6C3F" w:rsidRPr="0074013F">
        <w:rPr>
          <w:rFonts w:ascii="Times New Roman" w:eastAsia="Times New Roman" w:hAnsi="Times New Roman" w:cs="Times New Roman"/>
          <w:lang w:eastAsia="hr-HR"/>
        </w:rPr>
        <w:t>rošiti na kupnju majica za prva</w:t>
      </w:r>
      <w:r w:rsidR="00A8774A">
        <w:rPr>
          <w:rFonts w:ascii="Times New Roman" w:eastAsia="Times New Roman" w:hAnsi="Times New Roman" w:cs="Times New Roman"/>
          <w:lang w:eastAsia="hr-HR"/>
        </w:rPr>
        <w:t>š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iće koje će financirati roditelji u iznosu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35</w:t>
      </w:r>
      <w:r w:rsidR="00AB2851" w:rsidRPr="0074013F">
        <w:rPr>
          <w:rFonts w:ascii="Times New Roman" w:eastAsia="Times New Roman" w:hAnsi="Times New Roman" w:cs="Times New Roman"/>
          <w:lang w:eastAsia="hr-HR"/>
        </w:rPr>
        <w:t>.000,00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 (</w:t>
      </w:r>
      <w:r w:rsidR="007C1017">
        <w:rPr>
          <w:rFonts w:ascii="Times New Roman" w:eastAsia="Times New Roman" w:hAnsi="Times New Roman" w:cs="Times New Roman"/>
          <w:lang w:eastAsia="hr-HR"/>
        </w:rPr>
        <w:t xml:space="preserve">komplet od 3 majice po 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95,00 kn x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368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učenika), osiguranje učenika u iznosu od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18.000,00</w:t>
      </w:r>
      <w:r w:rsidRPr="0074013F">
        <w:rPr>
          <w:rFonts w:ascii="Times New Roman" w:eastAsia="Times New Roman" w:hAnsi="Times New Roman" w:cs="Times New Roman"/>
          <w:lang w:eastAsia="hr-HR"/>
        </w:rPr>
        <w:t>00 kn (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900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učenika x 20,00 kn), </w:t>
      </w:r>
      <w:r w:rsidR="007B4A2D">
        <w:rPr>
          <w:rFonts w:ascii="Times New Roman" w:eastAsia="Times New Roman" w:hAnsi="Times New Roman" w:cs="Times New Roman"/>
          <w:lang w:eastAsia="hr-HR"/>
        </w:rPr>
        <w:t>7</w:t>
      </w:r>
      <w:r w:rsidR="008854C0">
        <w:rPr>
          <w:rFonts w:ascii="Times New Roman" w:eastAsia="Times New Roman" w:hAnsi="Times New Roman" w:cs="Times New Roman"/>
          <w:lang w:eastAsia="hr-HR"/>
        </w:rPr>
        <w:t>.000,00 kn za prijevoz na državna natjecanja,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</w:t>
      </w:r>
      <w:r w:rsidR="007B4A2D">
        <w:rPr>
          <w:rFonts w:ascii="Times New Roman" w:eastAsia="Times New Roman" w:hAnsi="Times New Roman" w:cs="Times New Roman"/>
          <w:lang w:eastAsia="hr-HR"/>
        </w:rPr>
        <w:t>6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>.000,00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 za o</w:t>
      </w:r>
      <w:r w:rsidR="008854C0">
        <w:rPr>
          <w:rFonts w:ascii="Times New Roman" w:eastAsia="Times New Roman" w:hAnsi="Times New Roman" w:cs="Times New Roman"/>
          <w:lang w:eastAsia="hr-HR"/>
        </w:rPr>
        <w:t>rganizacije ŽSV-a (4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ŽSV-a x </w:t>
      </w:r>
      <w:r w:rsidR="00EC0673">
        <w:rPr>
          <w:rFonts w:ascii="Times New Roman" w:eastAsia="Times New Roman" w:hAnsi="Times New Roman" w:cs="Times New Roman"/>
          <w:lang w:eastAsia="hr-HR"/>
        </w:rPr>
        <w:t>1.500</w:t>
      </w:r>
      <w:r w:rsidR="008854C0">
        <w:rPr>
          <w:rFonts w:ascii="Times New Roman" w:eastAsia="Times New Roman" w:hAnsi="Times New Roman" w:cs="Times New Roman"/>
          <w:lang w:eastAsia="hr-HR"/>
        </w:rPr>
        <w:t>,00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>)</w:t>
      </w:r>
      <w:r w:rsidR="00AB2851" w:rsidRPr="0074013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Za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9. godinu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procjenjujemo planirani višak za voditelje ŽSV-a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12.000,00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za koji ćemo u Odluci o raspodjeli rezultata utvrditi da se isti m</w:t>
      </w:r>
      <w:r w:rsidR="00026FD7">
        <w:rPr>
          <w:rFonts w:ascii="Times New Roman" w:eastAsia="Times New Roman" w:hAnsi="Times New Roman" w:cs="Times New Roman"/>
          <w:lang w:eastAsia="hr-HR"/>
        </w:rPr>
        <w:t>ože utrošiti samo za tu namjenu,</w:t>
      </w:r>
    </w:p>
    <w:p w14:paraId="586E5D13" w14:textId="77777777" w:rsidR="0074013F" w:rsidRPr="0074013F" w:rsidRDefault="0074013F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Licence – </w:t>
      </w:r>
      <w:r w:rsidRPr="0074013F">
        <w:rPr>
          <w:rFonts w:ascii="Times New Roman" w:eastAsia="Times New Roman" w:hAnsi="Times New Roman" w:cs="Times New Roman"/>
          <w:lang w:eastAsia="hr-HR"/>
        </w:rPr>
        <w:t>sredstvima od Ministarstva se planiraju kupiti licence za učitelje predmetne nastave</w:t>
      </w:r>
      <w:r w:rsidR="00026FD7">
        <w:rPr>
          <w:rFonts w:ascii="Times New Roman" w:eastAsia="Times New Roman" w:hAnsi="Times New Roman" w:cs="Times New Roman"/>
          <w:lang w:eastAsia="hr-HR"/>
        </w:rPr>
        <w:t xml:space="preserve"> u iznosu od 3.000,00 kn,</w:t>
      </w:r>
    </w:p>
    <w:p w14:paraId="1CF58E40" w14:textId="77777777" w:rsidR="004107D8" w:rsidRPr="0074013F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Uredska oprema i namještaj </w:t>
      </w:r>
      <w:r w:rsidR="00AC6463" w:rsidRPr="0074013F">
        <w:rPr>
          <w:rFonts w:ascii="Times New Roman" w:eastAsia="Times New Roman" w:hAnsi="Times New Roman" w:cs="Times New Roman"/>
          <w:b/>
          <w:lang w:eastAsia="hr-HR"/>
        </w:rPr>
        <w:t>–</w:t>
      </w: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planiramo utrošiti na kupnju </w:t>
      </w:r>
      <w:r w:rsidR="00026FD7">
        <w:rPr>
          <w:rFonts w:ascii="Times New Roman" w:eastAsia="Times New Roman" w:hAnsi="Times New Roman" w:cs="Times New Roman"/>
          <w:lang w:eastAsia="hr-HR"/>
        </w:rPr>
        <w:t>2 prijenosna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 xml:space="preserve"> računala za predmetnu nastavu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od donacije </w:t>
      </w:r>
      <w:r w:rsidR="00A8774A">
        <w:rPr>
          <w:rFonts w:ascii="Times New Roman" w:eastAsia="Times New Roman" w:hAnsi="Times New Roman" w:cs="Times New Roman"/>
          <w:lang w:eastAsia="hr-HR"/>
        </w:rPr>
        <w:t>Adriatic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osiguranja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 xml:space="preserve"> u iznosu od 7.000,00 kn, 3.500,00 kn planiramo utrošiti na kupnju prijenosnog računala za ŽSV engleskog jezika te printer za ŽSV informatike u iznosu od 1.500,00 kn</w:t>
      </w:r>
      <w:r w:rsidR="008F46D6" w:rsidRPr="0074013F">
        <w:rPr>
          <w:rFonts w:ascii="Times New Roman" w:eastAsia="Times New Roman" w:hAnsi="Times New Roman" w:cs="Times New Roman"/>
          <w:lang w:eastAsia="hr-HR"/>
        </w:rPr>
        <w:t>.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4013F">
        <w:rPr>
          <w:rFonts w:ascii="Times New Roman" w:eastAsia="Times New Roman" w:hAnsi="Times New Roman" w:cs="Times New Roman"/>
          <w:lang w:eastAsia="hr-HR"/>
        </w:rPr>
        <w:t>Procjenjujemo da će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mo po godišnjem obračunu za 2019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.godinu imati višak </w:t>
      </w:r>
      <w:r w:rsidR="00AC6463" w:rsidRPr="0074013F">
        <w:rPr>
          <w:rFonts w:ascii="Times New Roman" w:eastAsia="Times New Roman" w:hAnsi="Times New Roman" w:cs="Times New Roman"/>
          <w:lang w:eastAsia="hr-HR"/>
        </w:rPr>
        <w:t>od ŽSV-a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</w:t>
      </w:r>
      <w:r w:rsidR="00B83B11">
        <w:rPr>
          <w:rFonts w:ascii="Times New Roman" w:eastAsia="Times New Roman" w:hAnsi="Times New Roman" w:cs="Times New Roman"/>
          <w:lang w:eastAsia="hr-HR"/>
        </w:rPr>
        <w:t xml:space="preserve">te višak od kapitalnih donacija 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te ćemo </w:t>
      </w:r>
      <w:r w:rsidR="008F46D6" w:rsidRPr="0074013F">
        <w:rPr>
          <w:rFonts w:ascii="Times New Roman" w:eastAsia="Times New Roman" w:hAnsi="Times New Roman" w:cs="Times New Roman"/>
          <w:lang w:eastAsia="hr-HR"/>
        </w:rPr>
        <w:t>u Odluci o raspodjeli rezultata utvrditi da se namjenska sreds</w:t>
      </w:r>
      <w:r w:rsidR="00B83B11">
        <w:rPr>
          <w:rFonts w:ascii="Times New Roman" w:eastAsia="Times New Roman" w:hAnsi="Times New Roman" w:cs="Times New Roman"/>
          <w:lang w:eastAsia="hr-HR"/>
        </w:rPr>
        <w:t>tva utroše na kupnju prijenosnih</w:t>
      </w:r>
      <w:r w:rsidR="008F46D6" w:rsidRPr="0074013F">
        <w:rPr>
          <w:rFonts w:ascii="Times New Roman" w:eastAsia="Times New Roman" w:hAnsi="Times New Roman" w:cs="Times New Roman"/>
          <w:lang w:eastAsia="hr-HR"/>
        </w:rPr>
        <w:t xml:space="preserve"> računala </w:t>
      </w:r>
      <w:r w:rsidR="00026FD7">
        <w:rPr>
          <w:rFonts w:ascii="Times New Roman" w:eastAsia="Times New Roman" w:hAnsi="Times New Roman" w:cs="Times New Roman"/>
          <w:lang w:eastAsia="hr-HR"/>
        </w:rPr>
        <w:t>i printera,</w:t>
      </w:r>
    </w:p>
    <w:p w14:paraId="135EF9C1" w14:textId="77777777" w:rsidR="00324F36" w:rsidRPr="0074013F" w:rsidRDefault="00FE7828" w:rsidP="00324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>Dodatna ulaganja na građevinskim objektima – s</w:t>
      </w:r>
      <w:r w:rsidRPr="0074013F">
        <w:rPr>
          <w:rFonts w:ascii="Times New Roman" w:eastAsia="Times New Roman" w:hAnsi="Times New Roman" w:cs="Times New Roman"/>
          <w:lang w:eastAsia="hr-HR"/>
        </w:rPr>
        <w:t>redstva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 xml:space="preserve"> koja planiramo ostvariti u 2020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.g. od prodaje školskih stanova u iznosu od </w:t>
      </w:r>
      <w:r w:rsidR="007E6445" w:rsidRPr="0074013F">
        <w:rPr>
          <w:rFonts w:ascii="Times New Roman" w:eastAsia="Times New Roman" w:hAnsi="Times New Roman" w:cs="Times New Roman"/>
          <w:lang w:eastAsia="hr-HR"/>
        </w:rPr>
        <w:t>2.940,00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 planiramo na poziciji Dodatna ulaganja na građevinskim objektima. U 201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9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.godinu je prenesen ukupni višak od iznajmljivanja stanova u iznosu od </w:t>
      </w:r>
      <w:r w:rsidR="000774B1" w:rsidRPr="0074013F">
        <w:rPr>
          <w:rFonts w:ascii="Times New Roman" w:eastAsia="Times New Roman" w:hAnsi="Times New Roman" w:cs="Times New Roman"/>
          <w:lang w:eastAsia="hr-HR"/>
        </w:rPr>
        <w:t>84.229,63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>, a od prodaje zemljišta 86.993,50 kn</w:t>
      </w:r>
      <w:r w:rsidR="00026FD7">
        <w:rPr>
          <w:rFonts w:ascii="Times New Roman" w:eastAsia="Times New Roman" w:hAnsi="Times New Roman" w:cs="Times New Roman"/>
          <w:lang w:eastAsia="hr-HR"/>
        </w:rPr>
        <w:t xml:space="preserve"> koja ćemo prenijeti u 2020. godinu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>.</w:t>
      </w:r>
      <w:r w:rsidR="008F56E0" w:rsidRPr="0074013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 xml:space="preserve">Dio sredstava koji bi </w:t>
      </w:r>
      <w:r w:rsidR="00A8774A">
        <w:rPr>
          <w:rFonts w:ascii="Times New Roman" w:eastAsia="Times New Roman" w:hAnsi="Times New Roman" w:cs="Times New Roman"/>
          <w:lang w:eastAsia="hr-HR"/>
        </w:rPr>
        <w:t>nedostajao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 xml:space="preserve"> iz decentralizacije za </w:t>
      </w:r>
      <w:r w:rsidR="00757469">
        <w:rPr>
          <w:rFonts w:ascii="Times New Roman" w:eastAsia="Times New Roman" w:hAnsi="Times New Roman" w:cs="Times New Roman"/>
          <w:lang w:eastAsia="hr-HR"/>
        </w:rPr>
        <w:t>proširenje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 xml:space="preserve"> parkirališta</w:t>
      </w:r>
      <w:r w:rsidR="00026FD7">
        <w:rPr>
          <w:rFonts w:ascii="Times New Roman" w:eastAsia="Times New Roman" w:hAnsi="Times New Roman" w:cs="Times New Roman"/>
          <w:lang w:eastAsia="hr-HR"/>
        </w:rPr>
        <w:t>,</w:t>
      </w:r>
      <w:r w:rsidR="008F57DF" w:rsidRPr="0074013F">
        <w:rPr>
          <w:rFonts w:ascii="Times New Roman" w:eastAsia="Times New Roman" w:hAnsi="Times New Roman" w:cs="Times New Roman"/>
          <w:lang w:eastAsia="hr-HR"/>
        </w:rPr>
        <w:t xml:space="preserve"> u 2020. godini</w:t>
      </w:r>
      <w:r w:rsidR="00324F36" w:rsidRPr="0074013F">
        <w:rPr>
          <w:rFonts w:ascii="Times New Roman" w:eastAsia="Times New Roman" w:hAnsi="Times New Roman" w:cs="Times New Roman"/>
          <w:lang w:eastAsia="hr-HR"/>
        </w:rPr>
        <w:t xml:space="preserve"> financirali bi iz tih viškova kao i dodatno uređenje okoliša škole sa kupnjom nadstrešnica za bicikle. Neutrošeni dio bi se prenio kao višak u slijedeću godinu.</w:t>
      </w:r>
    </w:p>
    <w:p w14:paraId="3DA0260C" w14:textId="77777777" w:rsidR="00324F36" w:rsidRPr="0074013F" w:rsidRDefault="00324F36" w:rsidP="00324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 xml:space="preserve">Knjige – </w:t>
      </w:r>
      <w:r w:rsidRPr="0074013F">
        <w:rPr>
          <w:rFonts w:ascii="Times New Roman" w:eastAsia="Times New Roman" w:hAnsi="Times New Roman" w:cs="Times New Roman"/>
          <w:lang w:eastAsia="hr-HR"/>
        </w:rPr>
        <w:t>planira se nabava novih udžbenika za školsku godinu 2020./2021. te</w:t>
      </w:r>
      <w:r w:rsidR="008F57DF" w:rsidRPr="0074013F">
        <w:rPr>
          <w:rFonts w:ascii="Times New Roman" w:eastAsia="Times New Roman" w:hAnsi="Times New Roman" w:cs="Times New Roman"/>
          <w:lang w:eastAsia="hr-HR"/>
        </w:rPr>
        <w:t xml:space="preserve"> kupnja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knjiga za školsku knjižnicu sredstvima od Ministarstva</w:t>
      </w:r>
    </w:p>
    <w:p w14:paraId="43E07865" w14:textId="77777777" w:rsidR="008F57DF" w:rsidRPr="0074013F" w:rsidRDefault="008F57DF" w:rsidP="00324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>Energija i pričuva –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stavke koje se </w:t>
      </w:r>
      <w:r w:rsidR="00026FD7">
        <w:rPr>
          <w:rFonts w:ascii="Times New Roman" w:eastAsia="Times New Roman" w:hAnsi="Times New Roman" w:cs="Times New Roman"/>
          <w:lang w:eastAsia="hr-HR"/>
        </w:rPr>
        <w:t xml:space="preserve">mjesečno 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obračunavaju na </w:t>
      </w:r>
      <w:r w:rsidR="00026FD7">
        <w:rPr>
          <w:rFonts w:ascii="Times New Roman" w:eastAsia="Times New Roman" w:hAnsi="Times New Roman" w:cs="Times New Roman"/>
          <w:lang w:eastAsia="hr-HR"/>
        </w:rPr>
        <w:t>računu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kolegici koja je po Ugovoru </w:t>
      </w:r>
      <w:r w:rsidR="00B83B11">
        <w:rPr>
          <w:rFonts w:ascii="Times New Roman" w:eastAsia="Times New Roman" w:hAnsi="Times New Roman" w:cs="Times New Roman"/>
          <w:lang w:eastAsia="hr-HR"/>
        </w:rPr>
        <w:t xml:space="preserve">o najmu stana </w:t>
      </w:r>
      <w:r w:rsidRPr="0074013F">
        <w:rPr>
          <w:rFonts w:ascii="Times New Roman" w:eastAsia="Times New Roman" w:hAnsi="Times New Roman" w:cs="Times New Roman"/>
          <w:lang w:eastAsia="hr-HR"/>
        </w:rPr>
        <w:t>iznajmila školski stan (struja i pričuva)</w:t>
      </w:r>
      <w:r w:rsidR="00026FD7">
        <w:rPr>
          <w:rFonts w:ascii="Times New Roman" w:eastAsia="Times New Roman" w:hAnsi="Times New Roman" w:cs="Times New Roman"/>
          <w:lang w:eastAsia="hr-HR"/>
        </w:rPr>
        <w:t>, a plan je 2.500,00 kn za 2020. godinu</w:t>
      </w:r>
    </w:p>
    <w:p w14:paraId="157792F6" w14:textId="77777777" w:rsidR="0074013F" w:rsidRPr="0074013F" w:rsidRDefault="0074013F" w:rsidP="00324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013F">
        <w:rPr>
          <w:rFonts w:ascii="Times New Roman" w:eastAsia="Times New Roman" w:hAnsi="Times New Roman" w:cs="Times New Roman"/>
          <w:b/>
          <w:lang w:eastAsia="hr-HR"/>
        </w:rPr>
        <w:t>Reprezentacija –</w:t>
      </w:r>
      <w:r w:rsidRPr="0074013F">
        <w:rPr>
          <w:rFonts w:ascii="Times New Roman" w:eastAsia="Times New Roman" w:hAnsi="Times New Roman" w:cs="Times New Roman"/>
          <w:lang w:eastAsia="hr-HR"/>
        </w:rPr>
        <w:t xml:space="preserve"> planira se </w:t>
      </w:r>
      <w:r w:rsidR="00026FD7">
        <w:rPr>
          <w:rFonts w:ascii="Times New Roman" w:eastAsia="Times New Roman" w:hAnsi="Times New Roman" w:cs="Times New Roman"/>
          <w:lang w:eastAsia="hr-HR"/>
        </w:rPr>
        <w:t xml:space="preserve">u iznosu od 34.000,00 kn </w:t>
      </w:r>
      <w:r w:rsidRPr="0074013F">
        <w:rPr>
          <w:rFonts w:ascii="Times New Roman" w:eastAsia="Times New Roman" w:hAnsi="Times New Roman" w:cs="Times New Roman"/>
          <w:lang w:eastAsia="hr-HR"/>
        </w:rPr>
        <w:t>za održavanje kviza „Europa moja domovina“, Dana planeta zemlje, Dana škole</w:t>
      </w:r>
    </w:p>
    <w:p w14:paraId="274D99CC" w14:textId="77777777" w:rsidR="00026FD7" w:rsidRDefault="00026FD7" w:rsidP="00026F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11E3F3" w14:textId="77777777" w:rsidR="00FE7828" w:rsidRDefault="00324F36" w:rsidP="00026F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EA2631">
        <w:rPr>
          <w:rFonts w:ascii="Times New Roman" w:eastAsia="Times New Roman" w:hAnsi="Times New Roman" w:cs="Times New Roman"/>
          <w:lang w:eastAsia="hr-HR"/>
        </w:rPr>
        <w:t>Plan za 2020</w:t>
      </w:r>
      <w:r w:rsidR="007E6445" w:rsidRPr="00EA2631">
        <w:rPr>
          <w:rFonts w:ascii="Times New Roman" w:eastAsia="Times New Roman" w:hAnsi="Times New Roman" w:cs="Times New Roman"/>
          <w:lang w:eastAsia="hr-HR"/>
        </w:rPr>
        <w:t>.</w:t>
      </w:r>
      <w:r w:rsidR="00FE7828" w:rsidRPr="00EA2631">
        <w:rPr>
          <w:rFonts w:ascii="Times New Roman" w:eastAsia="Times New Roman" w:hAnsi="Times New Roman" w:cs="Times New Roman"/>
          <w:lang w:eastAsia="hr-HR"/>
        </w:rPr>
        <w:t xml:space="preserve">g. je </w:t>
      </w:r>
      <w:r w:rsidR="007E6445" w:rsidRPr="00EA2631">
        <w:rPr>
          <w:rFonts w:ascii="Times New Roman" w:eastAsia="Times New Roman" w:hAnsi="Times New Roman" w:cs="Times New Roman"/>
          <w:lang w:eastAsia="hr-HR"/>
        </w:rPr>
        <w:t>veći</w:t>
      </w:r>
      <w:r w:rsidR="00172432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026FD7">
        <w:rPr>
          <w:rFonts w:ascii="Times New Roman" w:eastAsia="Times New Roman" w:hAnsi="Times New Roman" w:cs="Times New Roman"/>
          <w:lang w:eastAsia="hr-HR"/>
        </w:rPr>
        <w:t>493.108</w:t>
      </w:r>
      <w:r w:rsidR="00172432">
        <w:rPr>
          <w:rFonts w:ascii="Times New Roman" w:eastAsia="Times New Roman" w:hAnsi="Times New Roman" w:cs="Times New Roman"/>
          <w:lang w:eastAsia="hr-HR"/>
        </w:rPr>
        <w:t>,00 kn</w:t>
      </w:r>
      <w:r w:rsidR="00FE7828" w:rsidRPr="00EA2631">
        <w:rPr>
          <w:rFonts w:ascii="Times New Roman" w:eastAsia="Times New Roman" w:hAnsi="Times New Roman" w:cs="Times New Roman"/>
          <w:lang w:eastAsia="hr-HR"/>
        </w:rPr>
        <w:t xml:space="preserve"> u odnosu na projekcij</w:t>
      </w:r>
      <w:r w:rsidR="00EA2631" w:rsidRPr="00EA2631">
        <w:rPr>
          <w:rFonts w:ascii="Times New Roman" w:eastAsia="Times New Roman" w:hAnsi="Times New Roman" w:cs="Times New Roman"/>
          <w:lang w:eastAsia="hr-HR"/>
        </w:rPr>
        <w:t>e, najvećim dijelom što se u 2020</w:t>
      </w:r>
      <w:r w:rsidR="00FE7828" w:rsidRPr="00EA2631">
        <w:rPr>
          <w:rFonts w:ascii="Times New Roman" w:eastAsia="Times New Roman" w:hAnsi="Times New Roman" w:cs="Times New Roman"/>
          <w:lang w:eastAsia="hr-HR"/>
        </w:rPr>
        <w:t>.</w:t>
      </w:r>
      <w:r w:rsidR="00026FD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EA2631">
        <w:rPr>
          <w:rFonts w:ascii="Times New Roman" w:eastAsia="Times New Roman" w:hAnsi="Times New Roman" w:cs="Times New Roman"/>
          <w:lang w:eastAsia="hr-HR"/>
        </w:rPr>
        <w:t xml:space="preserve">godini </w:t>
      </w:r>
      <w:r w:rsidR="00EA2631" w:rsidRPr="00EA2631">
        <w:rPr>
          <w:rFonts w:ascii="Times New Roman" w:eastAsia="Times New Roman" w:hAnsi="Times New Roman" w:cs="Times New Roman"/>
          <w:lang w:eastAsia="hr-HR"/>
        </w:rPr>
        <w:t>moraju nabavlj</w:t>
      </w:r>
      <w:r w:rsidR="00EA2631">
        <w:rPr>
          <w:rFonts w:ascii="Times New Roman" w:eastAsia="Times New Roman" w:hAnsi="Times New Roman" w:cs="Times New Roman"/>
          <w:lang w:eastAsia="hr-HR"/>
        </w:rPr>
        <w:t xml:space="preserve">ati udžbenici za učenike škole što je značajna stavka u </w:t>
      </w:r>
      <w:r w:rsidR="00172432">
        <w:rPr>
          <w:rFonts w:ascii="Times New Roman" w:eastAsia="Times New Roman" w:hAnsi="Times New Roman" w:cs="Times New Roman"/>
          <w:lang w:eastAsia="hr-HR"/>
        </w:rPr>
        <w:t>Proračunu.</w:t>
      </w:r>
    </w:p>
    <w:p w14:paraId="3462CE00" w14:textId="77777777" w:rsidR="00EA2631" w:rsidRDefault="00EA2631" w:rsidP="00EA26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859EFB" w14:textId="77777777" w:rsidR="00172432" w:rsidRDefault="00172432" w:rsidP="00EA26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30D9E1" w14:textId="77777777" w:rsidR="00014542" w:rsidRDefault="00014542" w:rsidP="00491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234648" w14:textId="77777777" w:rsidR="00172432" w:rsidRPr="00EA2631" w:rsidRDefault="00172432" w:rsidP="007C1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4C252D" w14:textId="77777777" w:rsidR="00FE7828" w:rsidRPr="008625D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625D9">
        <w:rPr>
          <w:rFonts w:ascii="Times New Roman" w:eastAsia="Times New Roman" w:hAnsi="Times New Roman" w:cs="Times New Roman"/>
          <w:b/>
          <w:lang w:eastAsia="hr-HR"/>
        </w:rPr>
        <w:t>Aktivnost: A300330 Mentorstvo</w:t>
      </w:r>
    </w:p>
    <w:p w14:paraId="6F3B1433" w14:textId="77777777" w:rsidR="00FE7828" w:rsidRPr="008625D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882D519" w14:textId="77777777" w:rsidR="00FE7828" w:rsidRDefault="00DC430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8625D9">
        <w:rPr>
          <w:rFonts w:ascii="Times New Roman" w:eastAsia="Times New Roman" w:hAnsi="Times New Roman" w:cs="Times New Roman"/>
          <w:lang w:eastAsia="hr-HR"/>
        </w:rPr>
        <w:t xml:space="preserve">U ovoj aktivnosti </w:t>
      </w:r>
      <w:r w:rsidR="00BE3C7C" w:rsidRPr="008625D9">
        <w:rPr>
          <w:rFonts w:ascii="Times New Roman" w:eastAsia="Times New Roman" w:hAnsi="Times New Roman" w:cs="Times New Roman"/>
          <w:lang w:eastAsia="hr-HR"/>
        </w:rPr>
        <w:t>je</w:t>
      </w:r>
      <w:r w:rsidRPr="008625D9"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625D9">
        <w:rPr>
          <w:rFonts w:ascii="Times New Roman" w:eastAsia="Times New Roman" w:hAnsi="Times New Roman" w:cs="Times New Roman"/>
          <w:lang w:eastAsia="hr-HR"/>
        </w:rPr>
        <w:t xml:space="preserve">od 5.186,00 kn 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 xml:space="preserve">za isplatu plaće mentorima (4 mentora x 1.296,50 kn). </w:t>
      </w:r>
      <w:r w:rsidR="006001CD" w:rsidRPr="008625D9">
        <w:rPr>
          <w:rFonts w:ascii="Times New Roman" w:eastAsia="Times New Roman" w:hAnsi="Times New Roman" w:cs="Times New Roman"/>
          <w:lang w:eastAsia="hr-HR"/>
        </w:rPr>
        <w:t xml:space="preserve">Još uvijek 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nam nisu isplaćena sredstva za 3</w:t>
      </w:r>
      <w:r w:rsidR="006001CD" w:rsidRPr="008625D9">
        <w:rPr>
          <w:rFonts w:ascii="Times New Roman" w:eastAsia="Times New Roman" w:hAnsi="Times New Roman" w:cs="Times New Roman"/>
          <w:lang w:eastAsia="hr-HR"/>
        </w:rPr>
        <w:t xml:space="preserve"> mentora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 xml:space="preserve"> i jednog novog iz 2019. godine</w:t>
      </w:r>
      <w:r w:rsidR="006001CD" w:rsidRPr="008625D9">
        <w:rPr>
          <w:rFonts w:ascii="Times New Roman" w:eastAsia="Times New Roman" w:hAnsi="Times New Roman" w:cs="Times New Roman"/>
          <w:lang w:eastAsia="hr-HR"/>
        </w:rPr>
        <w:t xml:space="preserve"> pa planiramo 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njihovu isplatu u 2020</w:t>
      </w:r>
      <w:r w:rsidR="006001CD" w:rsidRPr="008625D9">
        <w:rPr>
          <w:rFonts w:ascii="Times New Roman" w:eastAsia="Times New Roman" w:hAnsi="Times New Roman" w:cs="Times New Roman"/>
          <w:lang w:eastAsia="hr-HR"/>
        </w:rPr>
        <w:t xml:space="preserve">. godini. 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>Sredstva za 20</w:t>
      </w:r>
      <w:r w:rsidR="006001CD" w:rsidRPr="008625D9">
        <w:rPr>
          <w:rFonts w:ascii="Times New Roman" w:eastAsia="Times New Roman" w:hAnsi="Times New Roman" w:cs="Times New Roman"/>
          <w:lang w:eastAsia="hr-HR"/>
        </w:rPr>
        <w:t>2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1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>. i 202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2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>. godinu se plani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raju u istom iznosu kao i za 2020</w:t>
      </w:r>
      <w:r w:rsidR="00FE7828" w:rsidRPr="008625D9">
        <w:rPr>
          <w:rFonts w:ascii="Times New Roman" w:eastAsia="Times New Roman" w:hAnsi="Times New Roman" w:cs="Times New Roman"/>
          <w:lang w:eastAsia="hr-HR"/>
        </w:rPr>
        <w:t>. godinu.</w:t>
      </w:r>
    </w:p>
    <w:p w14:paraId="5E360190" w14:textId="77777777" w:rsidR="00172432" w:rsidRPr="008625D9" w:rsidRDefault="00172432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E6D737" w14:textId="77777777" w:rsidR="00FE7828" w:rsidRPr="008625D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ADB3405" w14:textId="77777777" w:rsidR="00FE7828" w:rsidRPr="008625D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625D9">
        <w:rPr>
          <w:rFonts w:ascii="Times New Roman" w:eastAsia="Times New Roman" w:hAnsi="Times New Roman" w:cs="Times New Roman"/>
          <w:b/>
          <w:lang w:eastAsia="hr-HR"/>
        </w:rPr>
        <w:t>Aktivnost: A300332 EU projekti</w:t>
      </w:r>
    </w:p>
    <w:p w14:paraId="366771E5" w14:textId="77777777" w:rsidR="00FE7828" w:rsidRPr="008625D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9891C02" w14:textId="77777777" w:rsidR="00FE7828" w:rsidRPr="008625D9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8625D9">
        <w:rPr>
          <w:rFonts w:ascii="Times New Roman" w:eastAsia="Times New Roman" w:hAnsi="Times New Roman" w:cs="Times New Roman"/>
          <w:lang w:eastAsia="hr-HR"/>
        </w:rPr>
        <w:t>Sredstva su planirana za eventualne odlaske učitelja na službena putovanja i stručna usavršavanja u sklopu EU projekata u iznosu o</w:t>
      </w:r>
      <w:r w:rsidR="001F2EF5" w:rsidRPr="008625D9">
        <w:rPr>
          <w:rFonts w:ascii="Times New Roman" w:eastAsia="Times New Roman" w:hAnsi="Times New Roman" w:cs="Times New Roman"/>
          <w:lang w:eastAsia="hr-HR"/>
        </w:rPr>
        <w:t>d 20.000,00 kn. Sredstva za 202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1</w:t>
      </w:r>
      <w:r w:rsidRPr="008625D9">
        <w:rPr>
          <w:rFonts w:ascii="Times New Roman" w:eastAsia="Times New Roman" w:hAnsi="Times New Roman" w:cs="Times New Roman"/>
          <w:lang w:eastAsia="hr-HR"/>
        </w:rPr>
        <w:t>. i 202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2</w:t>
      </w:r>
      <w:r w:rsidRPr="008625D9">
        <w:rPr>
          <w:rFonts w:ascii="Times New Roman" w:eastAsia="Times New Roman" w:hAnsi="Times New Roman" w:cs="Times New Roman"/>
          <w:lang w:eastAsia="hr-HR"/>
        </w:rPr>
        <w:t xml:space="preserve">. godinu 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 xml:space="preserve">planiraju </w:t>
      </w:r>
      <w:r w:rsidRPr="008625D9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8625D9" w:rsidRPr="008625D9">
        <w:rPr>
          <w:rFonts w:ascii="Times New Roman" w:eastAsia="Times New Roman" w:hAnsi="Times New Roman" w:cs="Times New Roman"/>
          <w:lang w:eastAsia="hr-HR"/>
        </w:rPr>
        <w:t>u istom iznosu.</w:t>
      </w:r>
    </w:p>
    <w:p w14:paraId="5C044CF2" w14:textId="77777777" w:rsidR="0079233C" w:rsidRDefault="0079233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08C00C" w14:textId="77777777" w:rsidR="00491B21" w:rsidRPr="008625D9" w:rsidRDefault="00491B21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BC67EB" w14:textId="77777777" w:rsidR="001E36EE" w:rsidRPr="008625D9" w:rsidRDefault="001E36EE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</w:pPr>
    </w:p>
    <w:p w14:paraId="64EBA139" w14:textId="77777777" w:rsidR="001E36EE" w:rsidRPr="0023575C" w:rsidRDefault="00BC0F4C" w:rsidP="001E36E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75C">
        <w:rPr>
          <w:rFonts w:ascii="Times New Roman" w:eastAsia="Times New Roman" w:hAnsi="Times New Roman" w:cs="Times New Roman"/>
          <w:b/>
          <w:lang w:eastAsia="hr-HR"/>
        </w:rPr>
        <w:t>Aktivnosti: A300340</w:t>
      </w:r>
      <w:r w:rsidR="001E36EE" w:rsidRPr="0023575C">
        <w:rPr>
          <w:rFonts w:ascii="Times New Roman" w:eastAsia="Times New Roman" w:hAnsi="Times New Roman" w:cs="Times New Roman"/>
          <w:b/>
          <w:lang w:eastAsia="hr-HR"/>
        </w:rPr>
        <w:t xml:space="preserve"> ODJEK III-OŠ „BRAĆA RADIĆ“ 2019./2020. </w:t>
      </w:r>
    </w:p>
    <w:p w14:paraId="3E94F567" w14:textId="77777777" w:rsidR="001E36EE" w:rsidRPr="0023575C" w:rsidRDefault="001E36EE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974742" w14:textId="77777777" w:rsidR="001E36EE" w:rsidRPr="0023575C" w:rsidRDefault="001E36EE" w:rsidP="001E3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23575C">
        <w:rPr>
          <w:rFonts w:ascii="Times New Roman" w:eastAsia="Times New Roman" w:hAnsi="Times New Roman" w:cs="Times New Roman"/>
          <w:lang w:eastAsia="hr-HR"/>
        </w:rPr>
        <w:t xml:space="preserve">U sklopu ove aktivnosti je plan od 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193.700,00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za razdoblje od siječnja do lipnja 2020. godine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. Plan za gradska sredstva </w:t>
      </w:r>
      <w:r w:rsidR="00D81676" w:rsidRPr="0023575C">
        <w:rPr>
          <w:rFonts w:ascii="Times New Roman" w:eastAsia="Times New Roman" w:hAnsi="Times New Roman" w:cs="Times New Roman"/>
          <w:lang w:eastAsia="hr-HR"/>
        </w:rPr>
        <w:t xml:space="preserve">je 54.685,00 kn </w:t>
      </w:r>
      <w:r w:rsidR="00D81676">
        <w:rPr>
          <w:rFonts w:ascii="Times New Roman" w:eastAsia="Times New Roman" w:hAnsi="Times New Roman" w:cs="Times New Roman"/>
          <w:lang w:eastAsia="hr-HR"/>
        </w:rPr>
        <w:t>(</w:t>
      </w:r>
      <w:r w:rsidRPr="0023575C">
        <w:rPr>
          <w:rFonts w:ascii="Times New Roman" w:eastAsia="Times New Roman" w:hAnsi="Times New Roman" w:cs="Times New Roman"/>
          <w:lang w:eastAsia="hr-HR"/>
        </w:rPr>
        <w:t>15% troška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1676">
        <w:rPr>
          <w:rFonts w:ascii="Times New Roman" w:eastAsia="Times New Roman" w:hAnsi="Times New Roman" w:cs="Times New Roman"/>
          <w:lang w:eastAsia="hr-HR"/>
        </w:rPr>
        <w:t>te razlika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 xml:space="preserve"> od bruto II troška od 3.775,15 kn do punog troška plaće)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, sredstva EU 72% - plan je 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117.768,00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 kn i sredstva nacionalnog </w:t>
      </w:r>
      <w:r w:rsidR="004F7098" w:rsidRPr="0023575C">
        <w:rPr>
          <w:rFonts w:ascii="Times New Roman" w:eastAsia="Times New Roman" w:hAnsi="Times New Roman" w:cs="Times New Roman"/>
          <w:lang w:eastAsia="hr-HR"/>
        </w:rPr>
        <w:t>sufinanciranja 13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% - plan je 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21.247,00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 xml:space="preserve">, a sve prema Uputi za izradu prijedloga financijskog plana za razdoblje 2020.-2022. godine. </w:t>
      </w:r>
      <w:r w:rsidRPr="0023575C">
        <w:rPr>
          <w:rFonts w:ascii="Times New Roman" w:eastAsia="Times New Roman" w:hAnsi="Times New Roman" w:cs="Times New Roman"/>
          <w:lang w:eastAsia="hr-HR"/>
        </w:rPr>
        <w:t>Plaće su izračunate za 6 pomoćnika u nastavi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 xml:space="preserve"> koji su nam odobreni po Odluci Ministarstva</w:t>
      </w:r>
      <w:r w:rsidRPr="0023575C">
        <w:rPr>
          <w:rFonts w:ascii="Times New Roman" w:eastAsia="Times New Roman" w:hAnsi="Times New Roman" w:cs="Times New Roman"/>
          <w:lang w:eastAsia="hr-HR"/>
        </w:rPr>
        <w:t>. Izračun se temelji na bruto iznosu od 40,78 kn po satu i broju tjednog zaduženja za pojedinog pomoćnika (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jedan pomoćnik ima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 zaduženje od 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33</w:t>
      </w:r>
      <w:r w:rsidRPr="0023575C">
        <w:rPr>
          <w:rFonts w:ascii="Times New Roman" w:eastAsia="Times New Roman" w:hAnsi="Times New Roman" w:cs="Times New Roman"/>
          <w:lang w:eastAsia="hr-HR"/>
        </w:rPr>
        <w:t xml:space="preserve"> sata tjedno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>, jedan od 31, jedan od 29, jedan od 25, a dvoje od 23 sata tjedno</w:t>
      </w:r>
      <w:r w:rsidRPr="0023575C">
        <w:rPr>
          <w:rFonts w:ascii="Times New Roman" w:eastAsia="Times New Roman" w:hAnsi="Times New Roman" w:cs="Times New Roman"/>
          <w:lang w:eastAsia="hr-HR"/>
        </w:rPr>
        <w:t>). Osim za plaće, sredstva su planirana za službena putovanja (kao pratnja djeci), stručno usavršavanje, uredski materijal, usluge promidžbe, zdravstvene usluge i reprezentaciju.</w:t>
      </w:r>
      <w:r w:rsidR="0023575C" w:rsidRPr="0023575C">
        <w:rPr>
          <w:rFonts w:ascii="Times New Roman" w:eastAsia="Times New Roman" w:hAnsi="Times New Roman" w:cs="Times New Roman"/>
          <w:lang w:eastAsia="hr-HR"/>
        </w:rPr>
        <w:t xml:space="preserve"> Naknada za prijevoz se svakom pojedinom pomoćniku isplaćuje u iznosu od 371,80 kn mjesečno prema cijeni karte javnog prijevoznika.</w:t>
      </w:r>
    </w:p>
    <w:p w14:paraId="0D959CD3" w14:textId="77777777" w:rsidR="001E36EE" w:rsidRPr="008625D9" w:rsidRDefault="001E36EE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FAE0938" w14:textId="77777777" w:rsidR="00BC0F4C" w:rsidRPr="008625D9" w:rsidRDefault="00BC0F4C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2A47686" w14:textId="77777777" w:rsidR="00BC0F4C" w:rsidRPr="008056AC" w:rsidRDefault="00BC0F4C" w:rsidP="00BC0F4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056AC">
        <w:rPr>
          <w:rFonts w:ascii="Times New Roman" w:eastAsia="Times New Roman" w:hAnsi="Times New Roman" w:cs="Times New Roman"/>
          <w:b/>
          <w:lang w:eastAsia="hr-HR"/>
        </w:rPr>
        <w:t xml:space="preserve">Aktivnosti: A300341 ODJEK III-OŠ „BRAĆA RADIĆ“ 2020./2021. </w:t>
      </w:r>
    </w:p>
    <w:p w14:paraId="4A63A99A" w14:textId="77777777" w:rsidR="00BC0F4C" w:rsidRPr="008056AC" w:rsidRDefault="00BC0F4C" w:rsidP="00BC0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6E5840" w14:textId="77777777" w:rsidR="008056AC" w:rsidRDefault="00BC0F4C" w:rsidP="008056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8056AC">
        <w:rPr>
          <w:rFonts w:ascii="Times New Roman" w:eastAsia="Times New Roman" w:hAnsi="Times New Roman" w:cs="Times New Roman"/>
          <w:lang w:eastAsia="hr-HR"/>
        </w:rPr>
        <w:t xml:space="preserve">U sklopu ove aktivnosti koja se </w:t>
      </w:r>
      <w:r w:rsidR="008056AC">
        <w:rPr>
          <w:rFonts w:ascii="Times New Roman" w:eastAsia="Times New Roman" w:hAnsi="Times New Roman" w:cs="Times New Roman"/>
          <w:lang w:eastAsia="hr-HR"/>
        </w:rPr>
        <w:t>odnosi na školsku godinu 2020./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2021., plan </w:t>
      </w:r>
      <w:r w:rsidR="00B153DA" w:rsidRPr="008056AC">
        <w:rPr>
          <w:rFonts w:ascii="Times New Roman" w:eastAsia="Times New Roman" w:hAnsi="Times New Roman" w:cs="Times New Roman"/>
          <w:lang w:eastAsia="hr-HR"/>
        </w:rPr>
        <w:t xml:space="preserve"> je 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za 2020. godinu (od rujna do prosinca) u iznosu od 151.800,00 kn. Plan za gradska sredstva je </w:t>
      </w:r>
      <w:r w:rsidR="008056AC" w:rsidRPr="008056AC">
        <w:rPr>
          <w:rFonts w:ascii="Times New Roman" w:eastAsia="Times New Roman" w:hAnsi="Times New Roman" w:cs="Times New Roman"/>
          <w:lang w:eastAsia="hr-HR"/>
        </w:rPr>
        <w:t>42.745,00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9777F7">
        <w:rPr>
          <w:rFonts w:ascii="Times New Roman" w:eastAsia="Times New Roman" w:hAnsi="Times New Roman" w:cs="Times New Roman"/>
          <w:lang w:eastAsia="hr-HR"/>
        </w:rPr>
        <w:t xml:space="preserve"> (</w:t>
      </w:r>
      <w:r w:rsidR="009777F7" w:rsidRPr="0023575C">
        <w:rPr>
          <w:rFonts w:ascii="Times New Roman" w:eastAsia="Times New Roman" w:hAnsi="Times New Roman" w:cs="Times New Roman"/>
          <w:lang w:eastAsia="hr-HR"/>
        </w:rPr>
        <w:t xml:space="preserve">15% troška </w:t>
      </w:r>
      <w:r w:rsidR="009777F7">
        <w:rPr>
          <w:rFonts w:ascii="Times New Roman" w:eastAsia="Times New Roman" w:hAnsi="Times New Roman" w:cs="Times New Roman"/>
          <w:lang w:eastAsia="hr-HR"/>
        </w:rPr>
        <w:t>te razlika</w:t>
      </w:r>
      <w:r w:rsidR="009777F7" w:rsidRPr="0023575C">
        <w:rPr>
          <w:rFonts w:ascii="Times New Roman" w:eastAsia="Times New Roman" w:hAnsi="Times New Roman" w:cs="Times New Roman"/>
          <w:lang w:eastAsia="hr-HR"/>
        </w:rPr>
        <w:t xml:space="preserve"> od bruto II troška od 3.775,15 kn do punog troška plaće)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, sredstva EU 72% - plan je </w:t>
      </w:r>
      <w:r w:rsidR="008056AC" w:rsidRPr="008056AC">
        <w:rPr>
          <w:rFonts w:ascii="Times New Roman" w:eastAsia="Times New Roman" w:hAnsi="Times New Roman" w:cs="Times New Roman"/>
          <w:lang w:eastAsia="hr-HR"/>
        </w:rPr>
        <w:t>90.236,00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 kn i sredstva nacionalnog </w:t>
      </w:r>
      <w:r w:rsidR="004F7098" w:rsidRPr="008056AC">
        <w:rPr>
          <w:rFonts w:ascii="Times New Roman" w:eastAsia="Times New Roman" w:hAnsi="Times New Roman" w:cs="Times New Roman"/>
          <w:lang w:eastAsia="hr-HR"/>
        </w:rPr>
        <w:t>sufinanciranja 13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% - plan je </w:t>
      </w:r>
      <w:r w:rsidR="008056AC" w:rsidRPr="008056AC">
        <w:rPr>
          <w:rFonts w:ascii="Times New Roman" w:eastAsia="Times New Roman" w:hAnsi="Times New Roman" w:cs="Times New Roman"/>
          <w:lang w:eastAsia="hr-HR"/>
        </w:rPr>
        <w:t>18.819,00</w:t>
      </w:r>
      <w:r w:rsidRPr="008056AC">
        <w:rPr>
          <w:rFonts w:ascii="Times New Roman" w:eastAsia="Times New Roman" w:hAnsi="Times New Roman" w:cs="Times New Roman"/>
          <w:lang w:eastAsia="hr-HR"/>
        </w:rPr>
        <w:t xml:space="preserve"> kn.</w:t>
      </w:r>
      <w:r w:rsidR="009777F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8056AC" w:rsidRPr="008056AC">
        <w:rPr>
          <w:rFonts w:ascii="Times New Roman" w:eastAsia="Times New Roman" w:hAnsi="Times New Roman" w:cs="Times New Roman"/>
          <w:lang w:eastAsia="hr-HR"/>
        </w:rPr>
        <w:t>Plaće su izračunate za 6 pomoćnika u nastavi koji su nam odobreni po Odluci Ministarstva</w:t>
      </w:r>
      <w:r w:rsidR="008056AC">
        <w:rPr>
          <w:rFonts w:ascii="Times New Roman" w:eastAsia="Times New Roman" w:hAnsi="Times New Roman" w:cs="Times New Roman"/>
          <w:lang w:eastAsia="hr-HR"/>
        </w:rPr>
        <w:t xml:space="preserve"> pod pretpostavkom da ćemo i iduće školske godine imati isti broj pomoćnika u nastavi</w:t>
      </w:r>
      <w:r w:rsidR="008056AC" w:rsidRPr="008056AC">
        <w:rPr>
          <w:rFonts w:ascii="Times New Roman" w:eastAsia="Times New Roman" w:hAnsi="Times New Roman" w:cs="Times New Roman"/>
          <w:lang w:eastAsia="hr-HR"/>
        </w:rPr>
        <w:t xml:space="preserve">. Izračun se temelji na bruto iznosu od 40,78 kn po satu i broju tjednog zaduženja za pojedinog pomoćnika (jedan pomoćnik ima zaduženje od 33 sata </w:t>
      </w:r>
      <w:r w:rsidR="008056AC" w:rsidRPr="0023575C">
        <w:rPr>
          <w:rFonts w:ascii="Times New Roman" w:eastAsia="Times New Roman" w:hAnsi="Times New Roman" w:cs="Times New Roman"/>
          <w:lang w:eastAsia="hr-HR"/>
        </w:rPr>
        <w:t>tjedno, jedan od 31, jedan od 29, jedan od 25, a dvoje od 23 sata tjedno). Osim za plaće, sredstva su planirana za službena putovanja (kao pratnja djeci), stručno usavršavanje, uredski materijal, usluge promidžbe, zdravstvene usluge i reprezentaciju. Naknada za prijevoz se svakom pojedinom pomoćniku isplaćuje u iznosu od 371,80 kn mjesečno prema cijeni karte javnog prijevoznika.</w:t>
      </w:r>
      <w:r w:rsidR="009777F7">
        <w:rPr>
          <w:rFonts w:ascii="Times New Roman" w:eastAsia="Times New Roman" w:hAnsi="Times New Roman" w:cs="Times New Roman"/>
          <w:lang w:eastAsia="hr-HR"/>
        </w:rPr>
        <w:t xml:space="preserve"> Plan za 2021. godinu iznosi 193.700,00 kn.</w:t>
      </w:r>
    </w:p>
    <w:p w14:paraId="603C9140" w14:textId="77777777" w:rsidR="001E36EE" w:rsidRPr="008625D9" w:rsidRDefault="001E36EE" w:rsidP="008056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0E9D23C9" w14:textId="77777777" w:rsidR="00FE7828" w:rsidRPr="00BC79B4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79B4">
        <w:rPr>
          <w:rFonts w:ascii="Times New Roman" w:eastAsia="Times New Roman" w:hAnsi="Times New Roman" w:cs="Times New Roman"/>
          <w:b/>
          <w:lang w:eastAsia="hr-HR"/>
        </w:rPr>
        <w:t>PROGRAM: 3003 SOCIJALNI PROGRAM</w:t>
      </w:r>
    </w:p>
    <w:p w14:paraId="3D72A033" w14:textId="77777777" w:rsidR="00FE7828" w:rsidRPr="00BC79B4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178979F" w14:textId="77777777" w:rsidR="00FE7828" w:rsidRPr="00BC79B4" w:rsidRDefault="00014542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Aktivnost: A301504 P</w:t>
      </w:r>
      <w:r w:rsidR="00FE7828" w:rsidRPr="00BC79B4">
        <w:rPr>
          <w:rFonts w:ascii="Times New Roman" w:eastAsia="Times New Roman" w:hAnsi="Times New Roman" w:cs="Times New Roman"/>
          <w:b/>
          <w:lang w:eastAsia="hr-HR"/>
        </w:rPr>
        <w:t>omoć za podmirenje troškova prehrane učenika osnovnih škola</w:t>
      </w:r>
    </w:p>
    <w:p w14:paraId="3A5D9976" w14:textId="77777777" w:rsidR="00FE7828" w:rsidRPr="00BC79B4" w:rsidRDefault="00FE7828" w:rsidP="00FE7828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3D51085" w14:textId="77777777" w:rsidR="00DC430C" w:rsidRPr="00BC79B4" w:rsidRDefault="00BC79B4" w:rsidP="00DC430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C79B4">
        <w:rPr>
          <w:rFonts w:ascii="Times New Roman" w:eastAsia="Times New Roman" w:hAnsi="Times New Roman" w:cs="Times New Roman"/>
          <w:lang w:eastAsia="hr-HR"/>
        </w:rPr>
        <w:tab/>
      </w:r>
      <w:r w:rsidR="00B1116B" w:rsidRPr="00BC79B4">
        <w:rPr>
          <w:rFonts w:ascii="Times New Roman" w:eastAsia="Times New Roman" w:hAnsi="Times New Roman" w:cs="Times New Roman"/>
          <w:lang w:eastAsia="hr-HR"/>
        </w:rPr>
        <w:t xml:space="preserve">U ovoj aktivnosti je </w:t>
      </w:r>
      <w:r w:rsidR="00615146" w:rsidRPr="00BC79B4">
        <w:rPr>
          <w:rFonts w:ascii="Times New Roman" w:eastAsia="Times New Roman" w:hAnsi="Times New Roman" w:cs="Times New Roman"/>
          <w:lang w:eastAsia="hr-HR"/>
        </w:rPr>
        <w:t xml:space="preserve">povećanje sredstava za </w:t>
      </w:r>
      <w:r w:rsidRPr="00BC79B4">
        <w:rPr>
          <w:rFonts w:ascii="Times New Roman" w:eastAsia="Times New Roman" w:hAnsi="Times New Roman" w:cs="Times New Roman"/>
          <w:lang w:eastAsia="hr-HR"/>
        </w:rPr>
        <w:t>33.820,00</w:t>
      </w:r>
      <w:r w:rsidR="00615146" w:rsidRPr="00BC79B4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79233C" w:rsidRPr="00BC79B4">
        <w:rPr>
          <w:rFonts w:ascii="Times New Roman" w:eastAsia="Times New Roman" w:hAnsi="Times New Roman" w:cs="Times New Roman"/>
          <w:lang w:eastAsia="hr-HR"/>
        </w:rPr>
        <w:t xml:space="preserve">na ukupno </w:t>
      </w:r>
      <w:r w:rsidRPr="00BC79B4">
        <w:rPr>
          <w:rFonts w:ascii="Times New Roman" w:eastAsia="Times New Roman" w:hAnsi="Times New Roman" w:cs="Times New Roman"/>
          <w:lang w:eastAsia="hr-HR"/>
        </w:rPr>
        <w:t>865.320</w:t>
      </w:r>
      <w:r w:rsidR="00160516" w:rsidRPr="00BC79B4">
        <w:rPr>
          <w:rFonts w:ascii="Times New Roman" w:eastAsia="Times New Roman" w:hAnsi="Times New Roman" w:cs="Times New Roman"/>
          <w:lang w:eastAsia="hr-HR"/>
        </w:rPr>
        <w:t>,00</w:t>
      </w:r>
      <w:r w:rsidR="0079233C" w:rsidRPr="00BC79B4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160516" w:rsidRPr="00BC79B4">
        <w:rPr>
          <w:rFonts w:ascii="Times New Roman" w:eastAsia="Times New Roman" w:hAnsi="Times New Roman" w:cs="Times New Roman"/>
          <w:lang w:eastAsia="hr-HR"/>
        </w:rPr>
        <w:t xml:space="preserve">zbog </w:t>
      </w:r>
      <w:r w:rsidR="00242298">
        <w:rPr>
          <w:rFonts w:ascii="Times New Roman" w:eastAsia="Times New Roman" w:hAnsi="Times New Roman" w:cs="Times New Roman"/>
          <w:lang w:eastAsia="hr-HR"/>
        </w:rPr>
        <w:t xml:space="preserve">blagog </w:t>
      </w:r>
      <w:r w:rsidR="00160516" w:rsidRPr="00BC79B4">
        <w:rPr>
          <w:rFonts w:ascii="Times New Roman" w:eastAsia="Times New Roman" w:hAnsi="Times New Roman" w:cs="Times New Roman"/>
          <w:lang w:eastAsia="hr-HR"/>
        </w:rPr>
        <w:t>porasta djece koja se hrane u školskoj kuhinji</w:t>
      </w:r>
      <w:r w:rsidR="00DC430C" w:rsidRPr="00BC79B4">
        <w:rPr>
          <w:rFonts w:ascii="Times New Roman" w:eastAsia="Times New Roman" w:hAnsi="Times New Roman" w:cs="Times New Roman"/>
          <w:lang w:eastAsia="hr-HR"/>
        </w:rPr>
        <w:t>.</w:t>
      </w:r>
      <w:r w:rsidRPr="00BC79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BC79B4">
        <w:rPr>
          <w:rFonts w:ascii="Times New Roman" w:eastAsia="Times New Roman" w:hAnsi="Times New Roman" w:cs="Times New Roman"/>
          <w:lang w:eastAsia="hr-HR"/>
        </w:rPr>
        <w:t xml:space="preserve">U mjesecu rujnu hranilo se </w:t>
      </w:r>
      <w:r w:rsidRPr="00BC79B4">
        <w:rPr>
          <w:rFonts w:ascii="Times New Roman" w:eastAsia="Times New Roman" w:hAnsi="Times New Roman" w:cs="Times New Roman"/>
          <w:lang w:eastAsia="hr-HR"/>
        </w:rPr>
        <w:t>74</w:t>
      </w:r>
      <w:r w:rsidR="00160516" w:rsidRPr="00BC79B4">
        <w:rPr>
          <w:rFonts w:ascii="Times New Roman" w:eastAsia="Times New Roman" w:hAnsi="Times New Roman" w:cs="Times New Roman"/>
          <w:lang w:eastAsia="hr-HR"/>
        </w:rPr>
        <w:t>0</w:t>
      </w:r>
      <w:r w:rsidR="00FE7828" w:rsidRPr="00BC79B4">
        <w:rPr>
          <w:rFonts w:ascii="Times New Roman" w:eastAsia="Times New Roman" w:hAnsi="Times New Roman" w:cs="Times New Roman"/>
          <w:lang w:eastAsia="hr-HR"/>
        </w:rPr>
        <w:t xml:space="preserve"> uč. x 6,</w:t>
      </w:r>
      <w:r w:rsidRPr="00BC79B4">
        <w:rPr>
          <w:rFonts w:ascii="Times New Roman" w:eastAsia="Times New Roman" w:hAnsi="Times New Roman" w:cs="Times New Roman"/>
          <w:lang w:eastAsia="hr-HR"/>
        </w:rPr>
        <w:t>00 kn x 178</w:t>
      </w:r>
      <w:r w:rsidR="00DC430C" w:rsidRPr="00BC79B4">
        <w:rPr>
          <w:rFonts w:ascii="Times New Roman" w:eastAsia="Times New Roman" w:hAnsi="Times New Roman" w:cs="Times New Roman"/>
          <w:lang w:eastAsia="hr-HR"/>
        </w:rPr>
        <w:t xml:space="preserve"> dana što znači da opravdava plan od </w:t>
      </w:r>
      <w:r w:rsidRPr="00BC79B4">
        <w:rPr>
          <w:rFonts w:ascii="Times New Roman" w:eastAsia="Times New Roman" w:hAnsi="Times New Roman" w:cs="Times New Roman"/>
          <w:lang w:eastAsia="hr-HR"/>
        </w:rPr>
        <w:t>800.320,00</w:t>
      </w:r>
      <w:r w:rsidR="00160516" w:rsidRPr="00BC79B4">
        <w:rPr>
          <w:rFonts w:ascii="Times New Roman" w:eastAsia="Times New Roman" w:hAnsi="Times New Roman" w:cs="Times New Roman"/>
          <w:lang w:eastAsia="hr-HR"/>
        </w:rPr>
        <w:t xml:space="preserve"> kn za školsku kuhinju. Shema voća/mlijeka se planira u istom iznosu kao i u projekcijama – 65.000,00 kn.</w:t>
      </w:r>
    </w:p>
    <w:p w14:paraId="0FE79131" w14:textId="77777777" w:rsidR="00FE7828" w:rsidRPr="00BC79B4" w:rsidRDefault="00DC430C" w:rsidP="0001454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C79B4">
        <w:rPr>
          <w:rFonts w:ascii="Times New Roman" w:eastAsia="Times New Roman" w:hAnsi="Times New Roman" w:cs="Times New Roman"/>
          <w:lang w:eastAsia="hr-HR"/>
        </w:rPr>
        <w:tab/>
      </w:r>
      <w:r w:rsidR="00BC79B4" w:rsidRPr="00BC79B4">
        <w:rPr>
          <w:rFonts w:ascii="Times New Roman" w:eastAsia="Times New Roman" w:hAnsi="Times New Roman" w:cs="Times New Roman"/>
          <w:lang w:eastAsia="hr-HR"/>
        </w:rPr>
        <w:t>Sredstva za 2021</w:t>
      </w:r>
      <w:r w:rsidR="00FE7828" w:rsidRPr="00BC79B4">
        <w:rPr>
          <w:rFonts w:ascii="Times New Roman" w:eastAsia="Times New Roman" w:hAnsi="Times New Roman" w:cs="Times New Roman"/>
          <w:lang w:eastAsia="hr-HR"/>
        </w:rPr>
        <w:t>. i 202</w:t>
      </w:r>
      <w:r w:rsidR="00BC79B4" w:rsidRPr="00BC79B4">
        <w:rPr>
          <w:rFonts w:ascii="Times New Roman" w:eastAsia="Times New Roman" w:hAnsi="Times New Roman" w:cs="Times New Roman"/>
          <w:lang w:eastAsia="hr-HR"/>
        </w:rPr>
        <w:t>2</w:t>
      </w:r>
      <w:r w:rsidR="00FE7828" w:rsidRPr="00BC79B4">
        <w:rPr>
          <w:rFonts w:ascii="Times New Roman" w:eastAsia="Times New Roman" w:hAnsi="Times New Roman" w:cs="Times New Roman"/>
          <w:lang w:eastAsia="hr-HR"/>
        </w:rPr>
        <w:t>. godinu se planir</w:t>
      </w:r>
      <w:r w:rsidR="00BC79B4" w:rsidRPr="00BC79B4">
        <w:rPr>
          <w:rFonts w:ascii="Times New Roman" w:eastAsia="Times New Roman" w:hAnsi="Times New Roman" w:cs="Times New Roman"/>
          <w:lang w:eastAsia="hr-HR"/>
        </w:rPr>
        <w:t>aju u istom iznosu kao i za 2020</w:t>
      </w:r>
      <w:r w:rsidR="00014542">
        <w:rPr>
          <w:rFonts w:ascii="Times New Roman" w:eastAsia="Times New Roman" w:hAnsi="Times New Roman" w:cs="Times New Roman"/>
          <w:lang w:eastAsia="hr-HR"/>
        </w:rPr>
        <w:t>. godinu.</w:t>
      </w:r>
    </w:p>
    <w:p w14:paraId="41B9B43B" w14:textId="77777777" w:rsidR="00FE7828" w:rsidRPr="00BC79B4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79B4">
        <w:rPr>
          <w:rFonts w:ascii="Times New Roman" w:eastAsia="Times New Roman" w:hAnsi="Times New Roman" w:cs="Times New Roman"/>
          <w:b/>
          <w:lang w:eastAsia="hr-HR"/>
        </w:rPr>
        <w:t>3. Zakonske i druge podloge na kojima se zasnivaju programi:</w:t>
      </w:r>
    </w:p>
    <w:p w14:paraId="0C441474" w14:textId="77777777" w:rsidR="00FE7828" w:rsidRPr="00BC79B4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AD15187" w14:textId="77777777" w:rsidR="00FE7828" w:rsidRPr="0025101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07/17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>, 68/2018</w:t>
      </w:r>
      <w:r w:rsidRPr="0025101B">
        <w:rPr>
          <w:rFonts w:ascii="Times New Roman" w:eastAsia="Times New Roman" w:hAnsi="Times New Roman" w:cs="Times New Roman"/>
          <w:lang w:eastAsia="hr-HR"/>
        </w:rPr>
        <w:t>),  Zakon o ustanovama (NN 76/93, 29/97, 47/99, 35/08)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101B">
        <w:rPr>
          <w:rFonts w:ascii="Times New Roman" w:eastAsia="Times New Roman" w:hAnsi="Times New Roman" w:cs="Times New Roman"/>
          <w:lang w:eastAsia="hr-HR"/>
        </w:rPr>
        <w:t>, Zakon o proračunu (NN 87/08, 136/12 i 15/15).</w:t>
      </w:r>
    </w:p>
    <w:p w14:paraId="3B31620A" w14:textId="77777777" w:rsidR="00FE7828" w:rsidRPr="0025101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t>Pravilnik o proračunskim klasifikacijama (NN broj 26/10, 120/13), Pravilnik o proračunskom računovodstvu i računskom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 xml:space="preserve"> planu (NN broj 124/14, 115/15,</w:t>
      </w:r>
      <w:r w:rsidRPr="0025101B">
        <w:rPr>
          <w:rFonts w:ascii="Times New Roman" w:eastAsia="Times New Roman" w:hAnsi="Times New Roman" w:cs="Times New Roman"/>
          <w:lang w:eastAsia="hr-HR"/>
        </w:rPr>
        <w:t xml:space="preserve"> 87/16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 xml:space="preserve"> i 3/18</w:t>
      </w:r>
      <w:r w:rsidRPr="0025101B">
        <w:rPr>
          <w:rFonts w:ascii="Times New Roman" w:eastAsia="Times New Roman" w:hAnsi="Times New Roman" w:cs="Times New Roman"/>
          <w:lang w:eastAsia="hr-HR"/>
        </w:rPr>
        <w:t>.)</w:t>
      </w:r>
      <w:r w:rsidR="00E251DA">
        <w:rPr>
          <w:rFonts w:ascii="Times New Roman" w:eastAsia="Times New Roman" w:hAnsi="Times New Roman" w:cs="Times New Roman"/>
          <w:lang w:eastAsia="hr-HR"/>
        </w:rPr>
        <w:t>.</w:t>
      </w:r>
    </w:p>
    <w:p w14:paraId="708AE3BC" w14:textId="77777777" w:rsidR="00FE7828" w:rsidRPr="0025101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t>Pravilnik o provedbi Školske sheme (NN broj 50/17, 10</w:t>
      </w:r>
      <w:r w:rsidR="00804EDE" w:rsidRPr="0025101B">
        <w:rPr>
          <w:rFonts w:ascii="Times New Roman" w:eastAsia="Times New Roman" w:hAnsi="Times New Roman" w:cs="Times New Roman"/>
          <w:lang w:eastAsia="hr-HR"/>
        </w:rPr>
        <w:t>2/</w:t>
      </w:r>
      <w:r w:rsidRPr="0025101B">
        <w:rPr>
          <w:rFonts w:ascii="Times New Roman" w:eastAsia="Times New Roman" w:hAnsi="Times New Roman" w:cs="Times New Roman"/>
          <w:lang w:eastAsia="hr-HR"/>
        </w:rPr>
        <w:t>17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>, 69/2018</w:t>
      </w:r>
      <w:r w:rsidRPr="0025101B">
        <w:rPr>
          <w:rFonts w:ascii="Times New Roman" w:eastAsia="Times New Roman" w:hAnsi="Times New Roman" w:cs="Times New Roman"/>
          <w:lang w:eastAsia="hr-HR"/>
        </w:rPr>
        <w:t>.)</w:t>
      </w:r>
      <w:r w:rsidR="00E251DA">
        <w:rPr>
          <w:rFonts w:ascii="Times New Roman" w:eastAsia="Times New Roman" w:hAnsi="Times New Roman" w:cs="Times New Roman"/>
          <w:lang w:eastAsia="hr-HR"/>
        </w:rPr>
        <w:t>.</w:t>
      </w:r>
    </w:p>
    <w:p w14:paraId="1B4F95CA" w14:textId="77777777" w:rsidR="00FE7828" w:rsidRPr="0025101B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lastRenderedPageBreak/>
        <w:t>Upute za izradu Prijedloga fina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>ncijskog pl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ana za razdoblje 2020.-2022</w:t>
      </w:r>
      <w:r w:rsidRPr="0025101B">
        <w:rPr>
          <w:rFonts w:ascii="Times New Roman" w:eastAsia="Times New Roman" w:hAnsi="Times New Roman" w:cs="Times New Roman"/>
          <w:lang w:eastAsia="hr-HR"/>
        </w:rPr>
        <w:t>.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Pr="0025101B">
        <w:rPr>
          <w:rFonts w:ascii="Times New Roman" w:eastAsia="Times New Roman" w:hAnsi="Times New Roman" w:cs="Times New Roman"/>
          <w:lang w:eastAsia="hr-HR"/>
        </w:rPr>
        <w:t xml:space="preserve"> Grada </w:t>
      </w:r>
      <w:r w:rsidR="001B1258" w:rsidRPr="0025101B">
        <w:rPr>
          <w:rFonts w:ascii="Times New Roman" w:eastAsia="Times New Roman" w:hAnsi="Times New Roman" w:cs="Times New Roman"/>
          <w:lang w:eastAsia="hr-HR"/>
        </w:rPr>
        <w:t xml:space="preserve">Koprivnice od 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10. listopada 2019. KLASA: 400-06/19-01/0009</w:t>
      </w:r>
      <w:r w:rsidRPr="0025101B">
        <w:rPr>
          <w:rFonts w:ascii="Times New Roman" w:eastAsia="Times New Roman" w:hAnsi="Times New Roman" w:cs="Times New Roman"/>
          <w:lang w:eastAsia="hr-HR"/>
        </w:rPr>
        <w:t>, URBROJ: 2137/01-0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5-02/1-19-4</w:t>
      </w:r>
      <w:r w:rsidR="00E251DA">
        <w:rPr>
          <w:rFonts w:ascii="Times New Roman" w:eastAsia="Times New Roman" w:hAnsi="Times New Roman" w:cs="Times New Roman"/>
          <w:lang w:eastAsia="hr-HR"/>
        </w:rPr>
        <w:t>.</w:t>
      </w:r>
    </w:p>
    <w:p w14:paraId="57322ED6" w14:textId="77777777" w:rsidR="00FE7828" w:rsidRPr="0025101B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t>Godišnji plan i program rada škole za školsku godinu 201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9</w:t>
      </w:r>
      <w:r w:rsidRPr="0025101B">
        <w:rPr>
          <w:rFonts w:ascii="Times New Roman" w:eastAsia="Times New Roman" w:hAnsi="Times New Roman" w:cs="Times New Roman"/>
          <w:lang w:eastAsia="hr-HR"/>
        </w:rPr>
        <w:t>./20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20</w:t>
      </w:r>
      <w:r w:rsidRPr="0025101B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B3BBA62" w14:textId="77777777" w:rsidR="00FE7828" w:rsidRPr="0025101B" w:rsidRDefault="00FE7828" w:rsidP="00FE78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5101B">
        <w:rPr>
          <w:rFonts w:ascii="Times New Roman" w:eastAsia="Times New Roman" w:hAnsi="Times New Roman" w:cs="Times New Roman"/>
          <w:lang w:eastAsia="hr-HR"/>
        </w:rPr>
        <w:t>Školski kurikulum OŠ „Braća Radić“, nastavne i izvannastavne a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ktivnosti za školsku godinu 2019</w:t>
      </w:r>
      <w:r w:rsidRPr="0025101B">
        <w:rPr>
          <w:rFonts w:ascii="Times New Roman" w:eastAsia="Times New Roman" w:hAnsi="Times New Roman" w:cs="Times New Roman"/>
          <w:lang w:eastAsia="hr-HR"/>
        </w:rPr>
        <w:t>./20</w:t>
      </w:r>
      <w:r w:rsidR="00EC73ED" w:rsidRPr="0025101B">
        <w:rPr>
          <w:rFonts w:ascii="Times New Roman" w:eastAsia="Times New Roman" w:hAnsi="Times New Roman" w:cs="Times New Roman"/>
          <w:lang w:eastAsia="hr-HR"/>
        </w:rPr>
        <w:t>20</w:t>
      </w:r>
      <w:r w:rsidRPr="0025101B">
        <w:rPr>
          <w:rFonts w:ascii="Times New Roman" w:eastAsia="Times New Roman" w:hAnsi="Times New Roman" w:cs="Times New Roman"/>
          <w:lang w:eastAsia="hr-HR"/>
        </w:rPr>
        <w:t>.</w:t>
      </w:r>
    </w:p>
    <w:p w14:paraId="7D6A17FE" w14:textId="77777777" w:rsidR="00F121C3" w:rsidRPr="00E251DA" w:rsidRDefault="00F121C3" w:rsidP="00A02FB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A2755AB" w14:textId="77777777" w:rsidR="00FE7828" w:rsidRPr="00E251DA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51DA">
        <w:rPr>
          <w:rFonts w:ascii="Times New Roman" w:eastAsia="Times New Roman" w:hAnsi="Times New Roman" w:cs="Times New Roman"/>
          <w:b/>
          <w:lang w:eastAsia="hr-HR"/>
        </w:rPr>
        <w:t>4. Usklađenost ciljeva, strategije i programa s dokumentima dugoročnog razvoja</w:t>
      </w:r>
    </w:p>
    <w:p w14:paraId="020E7EA1" w14:textId="77777777" w:rsidR="00FE7828" w:rsidRPr="00E251DA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1CA37C" w14:textId="77777777" w:rsidR="00FE7828" w:rsidRPr="00E251DA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51DA">
        <w:rPr>
          <w:rFonts w:ascii="Times New Roman" w:eastAsia="Times New Roman" w:hAnsi="Times New Roman" w:cs="Times New Roman"/>
          <w:lang w:eastAsia="hr-HR"/>
        </w:rPr>
        <w:t xml:space="preserve">         Ciljevi, strategija i programi s dokumentima dugoročnog razvoja nalaze se u Državnom pedagoškom standardu, Nacionalnom kurikulumu i Nastavnom planu i programu škole. Škola dono</w:t>
      </w:r>
      <w:r w:rsidR="00287BA2" w:rsidRPr="00E251DA">
        <w:rPr>
          <w:rFonts w:ascii="Times New Roman" w:eastAsia="Times New Roman" w:hAnsi="Times New Roman" w:cs="Times New Roman"/>
          <w:lang w:eastAsia="hr-HR"/>
        </w:rPr>
        <w:t>si Godišnji  plan i program i  Š</w:t>
      </w:r>
      <w:r w:rsidRPr="00E251DA">
        <w:rPr>
          <w:rFonts w:ascii="Times New Roman" w:eastAsia="Times New Roman" w:hAnsi="Times New Roman" w:cs="Times New Roman"/>
          <w:lang w:eastAsia="hr-HR"/>
        </w:rPr>
        <w:t>kolski kurikulum, prema planu koje je donijelo Ministarstvo znanosti</w:t>
      </w:r>
      <w:r w:rsidR="00A8774A">
        <w:rPr>
          <w:rFonts w:ascii="Times New Roman" w:eastAsia="Times New Roman" w:hAnsi="Times New Roman" w:cs="Times New Roman"/>
          <w:lang w:eastAsia="hr-HR"/>
        </w:rPr>
        <w:t xml:space="preserve"> i obrazovanja</w:t>
      </w:r>
      <w:r w:rsidRPr="00E251DA">
        <w:rPr>
          <w:rFonts w:ascii="Times New Roman" w:eastAsia="Times New Roman" w:hAnsi="Times New Roman" w:cs="Times New Roman"/>
          <w:lang w:eastAsia="hr-HR"/>
        </w:rPr>
        <w:t>. Strateške planove donosi Ministarstvo i Grad Koprivnica. Ishodište i pokazatelji na čemu se zasniva izračun potrebnih sredstava je Odluka Grada Koprivnice o mjerilima za financiranje decentraliziranih funkcija i Državni pedagoški standard osnovnoškolskog sustava odgoja i obrazovanja čiji temelji se nalaze u Zakonu o odgoju i obrazovanju u osnovnoj i srednjoj školi. Državni pedagoški standard opisuje mjerila za prostor i opremu u osnovnoj školi. Svi naši planovi temeljeni su na tome, a naravno da  naši planovi „ovise“ o mogućnosti financiranja našeg osnivača.</w:t>
      </w:r>
    </w:p>
    <w:p w14:paraId="42B879FB" w14:textId="77777777" w:rsidR="005A778D" w:rsidRPr="008D7108" w:rsidRDefault="00FE7828" w:rsidP="008D7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E251DA">
        <w:rPr>
          <w:rFonts w:ascii="Times New Roman" w:eastAsia="Times New Roman" w:hAnsi="Times New Roman" w:cs="Times New Roman"/>
          <w:lang w:eastAsia="hr-HR"/>
        </w:rPr>
        <w:t>Sva materijalna sredstva koja se nastoje o</w:t>
      </w:r>
      <w:r w:rsidR="00E251DA" w:rsidRPr="00E251DA">
        <w:rPr>
          <w:rFonts w:ascii="Times New Roman" w:eastAsia="Times New Roman" w:hAnsi="Times New Roman" w:cs="Times New Roman"/>
          <w:lang w:eastAsia="hr-HR"/>
        </w:rPr>
        <w:t>sigurati i utrošiti tijekom 2020</w:t>
      </w:r>
      <w:r w:rsidRPr="00E251DA">
        <w:rPr>
          <w:rFonts w:ascii="Times New Roman" w:eastAsia="Times New Roman" w:hAnsi="Times New Roman" w:cs="Times New Roman"/>
          <w:lang w:eastAsia="hr-HR"/>
        </w:rPr>
        <w:t>.g. imaju za zadaću postizanje napretka rada Škole te odgajanje i pripremanje mladih ljudi za odgovoran i uspješan život. Kontinuiran uspjeh naših učenika dokaz je opravdanosti ulaganja u sustav odgoja i obrazovanja.</w:t>
      </w:r>
    </w:p>
    <w:p w14:paraId="3A2C69EB" w14:textId="77777777" w:rsidR="008F76D8" w:rsidRPr="008625D9" w:rsidRDefault="008F76D8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4E83E00" w14:textId="77777777" w:rsidR="008F76D8" w:rsidRPr="008625D9" w:rsidRDefault="008F76D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370"/>
        <w:gridCol w:w="1276"/>
        <w:gridCol w:w="1323"/>
      </w:tblGrid>
      <w:tr w:rsidR="005C1F66" w:rsidRPr="000C7FB0" w14:paraId="11D6CCCD" w14:textId="77777777" w:rsidTr="00393B4A">
        <w:tc>
          <w:tcPr>
            <w:tcW w:w="1560" w:type="dxa"/>
            <w:shd w:val="clear" w:color="auto" w:fill="BDD6EE"/>
          </w:tcPr>
          <w:p w14:paraId="6C9F79D6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3D11FFE7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76930FD1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02D2A909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66AB6528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370" w:type="dxa"/>
            <w:shd w:val="clear" w:color="auto" w:fill="BDD6EE"/>
          </w:tcPr>
          <w:p w14:paraId="585493C9" w14:textId="77777777" w:rsidR="005C1F66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</w:t>
            </w:r>
            <w:r w:rsidR="005C1F66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276" w:type="dxa"/>
            <w:shd w:val="clear" w:color="auto" w:fill="BDD6EE"/>
          </w:tcPr>
          <w:p w14:paraId="3FB67836" w14:textId="77777777" w:rsidR="005C1F66" w:rsidRPr="000C7FB0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562E8290" w14:textId="77777777" w:rsidR="005C1F66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(2020</w:t>
            </w:r>
            <w:r w:rsidR="005C1F66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323" w:type="dxa"/>
            <w:shd w:val="clear" w:color="auto" w:fill="BDD6EE"/>
          </w:tcPr>
          <w:p w14:paraId="5153AB13" w14:textId="77777777" w:rsidR="005C1F66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(2021</w:t>
            </w:r>
            <w:r w:rsidR="005C1F66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</w:tr>
      <w:tr w:rsidR="005C1F66" w:rsidRPr="000C7FB0" w14:paraId="44ED39D5" w14:textId="77777777" w:rsidTr="00393B4A">
        <w:tc>
          <w:tcPr>
            <w:tcW w:w="1560" w:type="dxa"/>
            <w:shd w:val="clear" w:color="auto" w:fill="auto"/>
          </w:tcPr>
          <w:p w14:paraId="787B803A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Povećanje broja školskih projekata/priredbi/manifestacija</w:t>
            </w:r>
          </w:p>
        </w:tc>
        <w:tc>
          <w:tcPr>
            <w:tcW w:w="1417" w:type="dxa"/>
            <w:shd w:val="clear" w:color="auto" w:fill="auto"/>
          </w:tcPr>
          <w:p w14:paraId="34F33445" w14:textId="77777777" w:rsidR="005C1F66" w:rsidRPr="000C7FB0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71291700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645655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450D41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E6698D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716C1A37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36A192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E145F7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245EC19" w14:textId="77777777" w:rsidR="005C1F66" w:rsidRPr="000C7FB0" w:rsidRDefault="0096583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3F7F4CFB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B9011E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6C9DC4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ED0EB7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370" w:type="dxa"/>
            <w:shd w:val="clear" w:color="auto" w:fill="auto"/>
          </w:tcPr>
          <w:p w14:paraId="275A6A42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2AB3AD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E4F23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2EA82F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48F7154D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F8F91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7A0568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2E5D3E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1323" w:type="dxa"/>
            <w:shd w:val="clear" w:color="auto" w:fill="auto"/>
          </w:tcPr>
          <w:p w14:paraId="08BBF41C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908ED2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C3CE0E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C4B8AA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</w:tbl>
    <w:p w14:paraId="5BD085C1" w14:textId="77777777" w:rsidR="005C1F66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9A83419" w14:textId="77777777" w:rsidR="00014542" w:rsidRPr="000C7FB0" w:rsidRDefault="00014542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417"/>
        <w:gridCol w:w="1276"/>
        <w:gridCol w:w="1276"/>
      </w:tblGrid>
      <w:tr w:rsidR="000C7FB0" w:rsidRPr="008625D9" w14:paraId="62AA540A" w14:textId="77777777" w:rsidTr="00393B4A">
        <w:tc>
          <w:tcPr>
            <w:tcW w:w="1560" w:type="dxa"/>
            <w:shd w:val="clear" w:color="auto" w:fill="BDD6EE"/>
          </w:tcPr>
          <w:p w14:paraId="74E38E00" w14:textId="77777777" w:rsidR="000C7FB0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58CB9DEB" w14:textId="77777777" w:rsidR="000C7FB0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16762D65" w14:textId="77777777" w:rsidR="000C7FB0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4EB83A2E" w14:textId="77777777" w:rsidR="000C7FB0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0C9CE349" w14:textId="77777777" w:rsidR="000C7FB0" w:rsidRPr="000C7FB0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417" w:type="dxa"/>
            <w:shd w:val="clear" w:color="auto" w:fill="BDD6EE"/>
          </w:tcPr>
          <w:p w14:paraId="79C8228F" w14:textId="77777777" w:rsidR="000C7FB0" w:rsidRPr="000C7FB0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  <w:tc>
          <w:tcPr>
            <w:tcW w:w="1276" w:type="dxa"/>
            <w:shd w:val="clear" w:color="auto" w:fill="BDD6EE"/>
          </w:tcPr>
          <w:p w14:paraId="0DE2CD40" w14:textId="77777777" w:rsidR="000C7FB0" w:rsidRPr="000C7FB0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50E8C91F" w14:textId="77777777" w:rsidR="000C7FB0" w:rsidRPr="000C7FB0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(2020.)</w:t>
            </w:r>
          </w:p>
        </w:tc>
        <w:tc>
          <w:tcPr>
            <w:tcW w:w="1276" w:type="dxa"/>
            <w:shd w:val="clear" w:color="auto" w:fill="BDD6EE"/>
          </w:tcPr>
          <w:p w14:paraId="0D787EEF" w14:textId="77777777" w:rsidR="000C7FB0" w:rsidRPr="000C7FB0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(2021.)</w:t>
            </w:r>
          </w:p>
        </w:tc>
      </w:tr>
      <w:tr w:rsidR="000C7FB0" w:rsidRPr="008625D9" w14:paraId="4B301515" w14:textId="77777777" w:rsidTr="00393B4A">
        <w:tc>
          <w:tcPr>
            <w:tcW w:w="1560" w:type="dxa"/>
            <w:shd w:val="clear" w:color="auto" w:fill="auto"/>
          </w:tcPr>
          <w:p w14:paraId="3B66ECD5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Povećanje broja učenika koji su uključeni u različite školske projekte/</w:t>
            </w:r>
          </w:p>
          <w:p w14:paraId="7698821D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priredbe/manifestacije</w:t>
            </w:r>
          </w:p>
        </w:tc>
        <w:tc>
          <w:tcPr>
            <w:tcW w:w="1417" w:type="dxa"/>
            <w:shd w:val="clear" w:color="auto" w:fill="auto"/>
          </w:tcPr>
          <w:p w14:paraId="53C49176" w14:textId="77777777" w:rsidR="005C1F66" w:rsidRPr="000C7FB0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370D50AE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DD03D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EA419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EE47922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3E07D74E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DBAFE4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F78E86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239C92" w14:textId="77777777" w:rsidR="005C1F66" w:rsidRPr="000C7FB0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913</w:t>
            </w:r>
          </w:p>
        </w:tc>
        <w:tc>
          <w:tcPr>
            <w:tcW w:w="1134" w:type="dxa"/>
            <w:shd w:val="clear" w:color="auto" w:fill="auto"/>
          </w:tcPr>
          <w:p w14:paraId="0C3A6A7A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139134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B64B49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730FBB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417" w:type="dxa"/>
            <w:shd w:val="clear" w:color="auto" w:fill="auto"/>
          </w:tcPr>
          <w:p w14:paraId="3E2F351A" w14:textId="77777777" w:rsidR="00CB05E6" w:rsidRPr="000C7FB0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414FAD1" w14:textId="77777777" w:rsidR="00CB05E6" w:rsidRPr="000C7FB0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E6EBA2" w14:textId="77777777" w:rsidR="00CB05E6" w:rsidRPr="000C7FB0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EA792B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1250</w:t>
            </w:r>
          </w:p>
          <w:p w14:paraId="7A376639" w14:textId="77777777" w:rsidR="00CB05E6" w:rsidRPr="000C7FB0" w:rsidRDefault="00CB05E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A597F6F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7AA05D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66DDDB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5A2519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1400</w:t>
            </w:r>
          </w:p>
        </w:tc>
        <w:tc>
          <w:tcPr>
            <w:tcW w:w="1276" w:type="dxa"/>
            <w:shd w:val="clear" w:color="auto" w:fill="auto"/>
          </w:tcPr>
          <w:p w14:paraId="6F4E2ABD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CA7BD7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FD9F3B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24FC8" w14:textId="77777777" w:rsidR="005C1F66" w:rsidRPr="000C7FB0" w:rsidRDefault="000C7FB0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lang w:eastAsia="hr-HR"/>
              </w:rPr>
              <w:t>1410</w:t>
            </w:r>
          </w:p>
          <w:p w14:paraId="014B9216" w14:textId="77777777" w:rsidR="005C1F66" w:rsidRPr="000C7FB0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EA59E39" w14:textId="77777777" w:rsidR="005C1F66" w:rsidRPr="008625D9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305"/>
        <w:gridCol w:w="1247"/>
        <w:gridCol w:w="1134"/>
        <w:gridCol w:w="1276"/>
        <w:gridCol w:w="1370"/>
        <w:gridCol w:w="1417"/>
      </w:tblGrid>
      <w:tr w:rsidR="000C7FB0" w:rsidRPr="008625D9" w14:paraId="6466544D" w14:textId="77777777" w:rsidTr="006347E8">
        <w:tc>
          <w:tcPr>
            <w:tcW w:w="1560" w:type="dxa"/>
            <w:shd w:val="clear" w:color="auto" w:fill="BDD6EE"/>
          </w:tcPr>
          <w:p w14:paraId="02B3BC9D" w14:textId="77777777" w:rsidR="000C7FB0" w:rsidRPr="00DF4145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shd w:val="clear" w:color="auto" w:fill="BDD6EE"/>
          </w:tcPr>
          <w:p w14:paraId="44578696" w14:textId="77777777" w:rsidR="000C7FB0" w:rsidRPr="00DF4145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305" w:type="dxa"/>
            <w:shd w:val="clear" w:color="auto" w:fill="BDD6EE"/>
          </w:tcPr>
          <w:p w14:paraId="6CD30122" w14:textId="77777777" w:rsidR="000C7FB0" w:rsidRPr="00DF4145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47" w:type="dxa"/>
            <w:shd w:val="clear" w:color="auto" w:fill="BDD6EE"/>
          </w:tcPr>
          <w:p w14:paraId="75DF619F" w14:textId="77777777" w:rsidR="000C7FB0" w:rsidRPr="00DF4145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15B0FCBC" w14:textId="77777777" w:rsidR="000C7FB0" w:rsidRPr="00DF4145" w:rsidRDefault="000C7FB0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BDD6EE"/>
          </w:tcPr>
          <w:p w14:paraId="41DC8865" w14:textId="77777777" w:rsidR="000C7FB0" w:rsidRPr="00DF4145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  <w:tc>
          <w:tcPr>
            <w:tcW w:w="1370" w:type="dxa"/>
            <w:shd w:val="clear" w:color="auto" w:fill="BDD6EE"/>
          </w:tcPr>
          <w:p w14:paraId="44696B33" w14:textId="77777777" w:rsidR="000C7FB0" w:rsidRPr="00DF4145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1B425B92" w14:textId="77777777" w:rsidR="000C7FB0" w:rsidRPr="00DF4145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(2020.)</w:t>
            </w:r>
          </w:p>
        </w:tc>
        <w:tc>
          <w:tcPr>
            <w:tcW w:w="1417" w:type="dxa"/>
            <w:shd w:val="clear" w:color="auto" w:fill="BDD6EE"/>
          </w:tcPr>
          <w:p w14:paraId="5BBFB3EC" w14:textId="77777777" w:rsidR="000C7FB0" w:rsidRPr="00DF4145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F4145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(2021.)</w:t>
            </w:r>
          </w:p>
        </w:tc>
      </w:tr>
      <w:tr w:rsidR="000C7FB0" w:rsidRPr="00B35D5A" w14:paraId="056AC8C1" w14:textId="77777777" w:rsidTr="006347E8">
        <w:tc>
          <w:tcPr>
            <w:tcW w:w="1560" w:type="dxa"/>
            <w:shd w:val="clear" w:color="auto" w:fill="auto"/>
          </w:tcPr>
          <w:p w14:paraId="44BCF992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Povećanje broja osvojenih mjesta (prva tri) na županijskim/ državnim natjecanjima</w:t>
            </w:r>
          </w:p>
          <w:p w14:paraId="20BF299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-županijsko</w:t>
            </w:r>
          </w:p>
          <w:p w14:paraId="60AB274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-poluzavršno</w:t>
            </w:r>
          </w:p>
          <w:p w14:paraId="210E82B8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-državno</w:t>
            </w:r>
          </w:p>
          <w:p w14:paraId="44B9A1F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-međunarodno</w:t>
            </w:r>
          </w:p>
          <w:p w14:paraId="2087416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7FE49029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305" w:type="dxa"/>
            <w:shd w:val="clear" w:color="auto" w:fill="auto"/>
          </w:tcPr>
          <w:p w14:paraId="7E7B783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1C0CC6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Broj učenika plasiranih na županijska, poluzavršna, državna i međunarodna natjecanja</w:t>
            </w:r>
          </w:p>
        </w:tc>
        <w:tc>
          <w:tcPr>
            <w:tcW w:w="1247" w:type="dxa"/>
            <w:shd w:val="clear" w:color="auto" w:fill="auto"/>
          </w:tcPr>
          <w:p w14:paraId="3C6E31DB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A7B7F5D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1ED206B4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A57DACA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17716874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4C0E15C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692819B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5D82E27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136A9D4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133</w:t>
            </w:r>
          </w:p>
          <w:p w14:paraId="291DDF24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</w:t>
            </w:r>
          </w:p>
          <w:p w14:paraId="7A063999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  <w:p w14:paraId="5BDC9FE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9EF1FC9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5A324B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EC4008D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056286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458783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1109BC4A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3D892D9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52A6B100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5FE1413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5F8FAA41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5836033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3C0E3D2C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94DA71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310CD1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3699B99D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2727AFA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3CE4A97A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B46934D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155</w:t>
            </w:r>
          </w:p>
          <w:p w14:paraId="4D8DAC9D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11</w:t>
            </w:r>
          </w:p>
          <w:p w14:paraId="4F23F35A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</w:t>
            </w:r>
          </w:p>
          <w:p w14:paraId="313BA840" w14:textId="77777777" w:rsidR="005C1F66" w:rsidRPr="00A8774A" w:rsidRDefault="00320B1E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14:paraId="58B26FF2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507D88C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AF6244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FDA5850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67AC89D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F6ED074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93FCC6E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F926D1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1F6F7F4B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156</w:t>
            </w:r>
          </w:p>
          <w:p w14:paraId="137330B9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</w:t>
            </w:r>
          </w:p>
          <w:p w14:paraId="4520DFD4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</w:t>
            </w:r>
          </w:p>
          <w:p w14:paraId="1937B1D1" w14:textId="77777777" w:rsidR="005C1F66" w:rsidRPr="00A8774A" w:rsidRDefault="00320B1E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8AD64B0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EFC6B88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34B63811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D91C129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BAC2BB1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715116C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E4A3A46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50AA4155" w14:textId="77777777" w:rsidR="005C1F66" w:rsidRPr="00A8774A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E9932AC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157</w:t>
            </w:r>
          </w:p>
          <w:p w14:paraId="4639AD53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13</w:t>
            </w:r>
          </w:p>
          <w:p w14:paraId="2DBB35E0" w14:textId="77777777" w:rsidR="005C1F66" w:rsidRPr="00A8774A" w:rsidRDefault="00DF4145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</w:t>
            </w:r>
          </w:p>
          <w:p w14:paraId="020E9B5C" w14:textId="77777777" w:rsidR="005C1F66" w:rsidRPr="00A8774A" w:rsidRDefault="00320B1E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8774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11</w:t>
            </w:r>
          </w:p>
        </w:tc>
      </w:tr>
    </w:tbl>
    <w:p w14:paraId="6CA44DA8" w14:textId="77777777" w:rsidR="007C7ECB" w:rsidRPr="00B35D5A" w:rsidRDefault="007C7ECB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1276"/>
        <w:gridCol w:w="1417"/>
        <w:gridCol w:w="1418"/>
      </w:tblGrid>
      <w:tr w:rsidR="000C7FB0" w:rsidRPr="008625D9" w14:paraId="54A18501" w14:textId="77777777" w:rsidTr="008F76D8">
        <w:trPr>
          <w:trHeight w:val="8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442A0B" w14:textId="77777777" w:rsidR="000C7FB0" w:rsidRPr="00F41F13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0DDB03" w14:textId="77777777" w:rsidR="000C7FB0" w:rsidRPr="00F41F13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97D50A" w14:textId="77777777" w:rsidR="000C7FB0" w:rsidRPr="00F41F13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D49708" w14:textId="77777777" w:rsidR="000C7FB0" w:rsidRPr="00F41F13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B2E2CE" w14:textId="77777777" w:rsidR="000C7FB0" w:rsidRPr="00F41F13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B3A498" w14:textId="77777777" w:rsidR="000C7FB0" w:rsidRPr="00F41F13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BE380F" w14:textId="77777777" w:rsidR="000C7FB0" w:rsidRPr="00F41F13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1A794CF3" w14:textId="77777777" w:rsidR="000C7FB0" w:rsidRPr="00F41F13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(2020.)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89D447" w14:textId="77777777" w:rsidR="000C7FB0" w:rsidRPr="00F41F13" w:rsidRDefault="000C7FB0" w:rsidP="008D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41F13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(2021.)</w:t>
            </w:r>
          </w:p>
        </w:tc>
      </w:tr>
      <w:tr w:rsidR="000C7FB0" w:rsidRPr="008625D9" w14:paraId="391D80AF" w14:textId="77777777" w:rsidTr="0094423C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FB4" w14:textId="77777777" w:rsidR="0094423C" w:rsidRPr="00F41F13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49968C26" w14:textId="77777777" w:rsidR="0094423C" w:rsidRPr="00F41F13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2F8B6CE4" w14:textId="77777777" w:rsidR="0094423C" w:rsidRPr="00F41F13" w:rsidRDefault="0094423C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D90" w14:textId="77777777" w:rsidR="0094423C" w:rsidRPr="00F41F13" w:rsidRDefault="0094423C" w:rsidP="00A02FBC">
            <w:pPr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 xml:space="preserve">Radi učenika koji u nastavnom predmetu ostvaruju natprosječne rezultate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2C5" w14:textId="77777777" w:rsidR="0094423C" w:rsidRPr="00F41F13" w:rsidRDefault="0094423C" w:rsidP="00A02FBC">
            <w:pPr>
              <w:ind w:left="-38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Broj učenika koji polaze dodatnu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804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16F2333D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64A46035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22D" w14:textId="77777777" w:rsidR="0094423C" w:rsidRPr="00F41F13" w:rsidRDefault="0094423C" w:rsidP="00A02FBC">
            <w:pPr>
              <w:ind w:left="-38"/>
              <w:rPr>
                <w:rFonts w:ascii="Times New Roman" w:hAnsi="Times New Roman" w:cs="Times New Roman"/>
              </w:rPr>
            </w:pPr>
          </w:p>
          <w:p w14:paraId="0B24E190" w14:textId="77777777" w:rsidR="0094423C" w:rsidRPr="00F41F13" w:rsidRDefault="0094423C" w:rsidP="00A02FBC">
            <w:pPr>
              <w:ind w:left="-38"/>
              <w:rPr>
                <w:rFonts w:ascii="Times New Roman" w:hAnsi="Times New Roman" w:cs="Times New Roman"/>
              </w:rPr>
            </w:pPr>
          </w:p>
          <w:p w14:paraId="20EE010B" w14:textId="77777777" w:rsidR="0094423C" w:rsidRPr="00F41F13" w:rsidRDefault="0094423C" w:rsidP="00B14950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185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6534C2F1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34277968" w14:textId="77777777" w:rsidR="0094423C" w:rsidRPr="00F41F13" w:rsidRDefault="00F41F13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D29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0C8DAAB2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31DA1840" w14:textId="77777777" w:rsidR="0094423C" w:rsidRPr="00F41F13" w:rsidRDefault="00F41F13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1D3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55DB5592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5A6EAB89" w14:textId="77777777" w:rsidR="0094423C" w:rsidRPr="00F41F13" w:rsidRDefault="00F41F13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F41F13">
              <w:rPr>
                <w:rFonts w:ascii="Times New Roman" w:hAnsi="Times New Roman" w:cs="Times New Roman"/>
              </w:rPr>
              <w:t>343</w:t>
            </w:r>
          </w:p>
          <w:p w14:paraId="62B79D61" w14:textId="77777777" w:rsidR="0094423C" w:rsidRPr="00F41F13" w:rsidRDefault="0094423C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E8960" w14:textId="77777777" w:rsidR="008F76D8" w:rsidRPr="008625D9" w:rsidRDefault="008F76D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1276"/>
        <w:gridCol w:w="1417"/>
        <w:gridCol w:w="1418"/>
      </w:tblGrid>
      <w:tr w:rsidR="008F76D8" w:rsidRPr="008625D9" w14:paraId="72609900" w14:textId="77777777" w:rsidTr="008F76D8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48EC82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A61FBF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1CF180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6992F1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37006A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17CCAE" w14:textId="77777777" w:rsidR="008F76D8" w:rsidRPr="000C7FB0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</w:t>
            </w:r>
            <w:r w:rsidR="008F76D8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1417E2" w14:textId="77777777" w:rsidR="008F76D8" w:rsidRPr="000C7FB0" w:rsidRDefault="008F76D8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43E52FCA" w14:textId="77777777" w:rsidR="008F76D8" w:rsidRPr="000C7FB0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(2020</w:t>
            </w:r>
            <w:r w:rsidR="008F76D8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67276F" w14:textId="77777777" w:rsidR="008F76D8" w:rsidRPr="000C7FB0" w:rsidRDefault="000C7FB0" w:rsidP="00A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(2021</w:t>
            </w:r>
            <w:r w:rsidR="008F76D8" w:rsidRPr="000C7FB0">
              <w:rPr>
                <w:rFonts w:ascii="Times New Roman" w:eastAsia="Times New Roman" w:hAnsi="Times New Roman" w:cs="Times New Roman"/>
                <w:b/>
                <w:lang w:eastAsia="hr-HR"/>
              </w:rPr>
              <w:t>.)</w:t>
            </w:r>
          </w:p>
        </w:tc>
      </w:tr>
      <w:tr w:rsidR="008F76D8" w:rsidRPr="008625D9" w14:paraId="26968DE0" w14:textId="77777777" w:rsidTr="00B14950">
        <w:trPr>
          <w:trHeight w:val="1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05E" w14:textId="77777777" w:rsidR="008F76D8" w:rsidRPr="000C7FB0" w:rsidRDefault="008F76D8" w:rsidP="00B14950">
            <w:pPr>
              <w:jc w:val="both"/>
              <w:rPr>
                <w:rFonts w:ascii="Times New Roman" w:hAnsi="Times New Roman" w:cs="Times New Roman"/>
              </w:rPr>
            </w:pPr>
          </w:p>
          <w:p w14:paraId="1F7BA198" w14:textId="77777777" w:rsidR="008F76D8" w:rsidRPr="000C7FB0" w:rsidRDefault="008F76D8" w:rsidP="00A02FBC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Škola plivanja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90B" w14:textId="77777777" w:rsidR="008F76D8" w:rsidRPr="000C7FB0" w:rsidRDefault="008F76D8" w:rsidP="00A02FBC">
            <w:pPr>
              <w:jc w:val="both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Osposobljavanje učenika neplivača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702" w14:textId="77777777" w:rsidR="008F76D8" w:rsidRPr="000C7FB0" w:rsidRDefault="008F76D8" w:rsidP="00A02FBC">
            <w:pPr>
              <w:ind w:left="-38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Broj učenika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3AB" w14:textId="77777777" w:rsidR="008F76D8" w:rsidRPr="000C7FB0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5B82C5BA" w14:textId="77777777" w:rsidR="008F76D8" w:rsidRPr="000C7FB0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9AA" w14:textId="77777777" w:rsidR="008F76D8" w:rsidRPr="000C7FB0" w:rsidRDefault="008F76D8" w:rsidP="00A02FBC">
            <w:pPr>
              <w:ind w:left="-38"/>
              <w:rPr>
                <w:rFonts w:ascii="Times New Roman" w:hAnsi="Times New Roman" w:cs="Times New Roman"/>
              </w:rPr>
            </w:pPr>
          </w:p>
          <w:p w14:paraId="645EC81C" w14:textId="77777777" w:rsidR="008F76D8" w:rsidRPr="000C7FB0" w:rsidRDefault="008F76D8" w:rsidP="00A02FBC">
            <w:pPr>
              <w:ind w:left="-38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3B5" w14:textId="77777777" w:rsidR="008F76D8" w:rsidRPr="000C7FB0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7CD9920E" w14:textId="77777777" w:rsidR="008F76D8" w:rsidRPr="000C7FB0" w:rsidRDefault="000C7FB0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1FB" w14:textId="77777777" w:rsidR="008F76D8" w:rsidRPr="000C7FB0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404F9D6E" w14:textId="77777777" w:rsidR="008F76D8" w:rsidRPr="000C7FB0" w:rsidRDefault="000C7FB0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73B" w14:textId="77777777" w:rsidR="008F76D8" w:rsidRPr="000C7FB0" w:rsidRDefault="008F76D8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36BA5D35" w14:textId="77777777" w:rsidR="008F76D8" w:rsidRPr="000C7FB0" w:rsidRDefault="000C7FB0" w:rsidP="00A02FBC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0C7FB0">
              <w:rPr>
                <w:rFonts w:ascii="Times New Roman" w:hAnsi="Times New Roman" w:cs="Times New Roman"/>
              </w:rPr>
              <w:t>130</w:t>
            </w:r>
          </w:p>
        </w:tc>
      </w:tr>
    </w:tbl>
    <w:p w14:paraId="78CD991F" w14:textId="77777777" w:rsidR="008F76D8" w:rsidRPr="001D6958" w:rsidRDefault="008F76D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27836CC" w14:textId="77777777" w:rsidR="007F563F" w:rsidRPr="001D6958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D6958">
        <w:rPr>
          <w:rFonts w:ascii="Times New Roman" w:eastAsia="Times New Roman" w:hAnsi="Times New Roman" w:cs="Times New Roman"/>
          <w:b/>
          <w:lang w:eastAsia="hr-HR"/>
        </w:rPr>
        <w:t>5.</w:t>
      </w:r>
      <w:r w:rsidRPr="001D69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6958">
        <w:rPr>
          <w:rFonts w:ascii="Times New Roman" w:eastAsia="Times New Roman" w:hAnsi="Times New Roman" w:cs="Times New Roman"/>
          <w:b/>
          <w:lang w:eastAsia="hr-HR"/>
        </w:rPr>
        <w:t>Ishodište i pokazatelji na kojima se zasnivaju izračuni i procjene potrebnih sredstava za provođenje programa</w:t>
      </w:r>
    </w:p>
    <w:p w14:paraId="58DADF63" w14:textId="77777777" w:rsidR="007F563F" w:rsidRPr="001D6958" w:rsidRDefault="00C602F6" w:rsidP="007F5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D6958">
        <w:rPr>
          <w:rFonts w:ascii="Times New Roman" w:eastAsia="Times New Roman" w:hAnsi="Times New Roman" w:cs="Times New Roman"/>
          <w:b/>
          <w:lang w:eastAsia="hr-HR"/>
        </w:rPr>
        <w:t>Planiramo slijedeće:</w:t>
      </w:r>
    </w:p>
    <w:p w14:paraId="5FB8CA68" w14:textId="77777777" w:rsidR="007F563F" w:rsidRPr="00C80CB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80CB2">
        <w:rPr>
          <w:rFonts w:ascii="Times New Roman" w:eastAsia="Times New Roman" w:hAnsi="Times New Roman" w:cs="Times New Roman"/>
          <w:lang w:eastAsia="hr-HR"/>
        </w:rPr>
        <w:t xml:space="preserve">Iz državnog proračuna (Ministarstva znanosti i obrazovanja) za plaće planiramo  ostvariti prihod u iznosu od 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>10.</w:t>
      </w:r>
      <w:r w:rsidR="000D49EC">
        <w:rPr>
          <w:rFonts w:ascii="Times New Roman" w:eastAsia="Times New Roman" w:hAnsi="Times New Roman" w:cs="Times New Roman"/>
          <w:lang w:eastAsia="hr-HR"/>
        </w:rPr>
        <w:t>417.900,00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80CB2">
        <w:rPr>
          <w:rFonts w:ascii="Times New Roman" w:eastAsia="Times New Roman" w:hAnsi="Times New Roman" w:cs="Times New Roman"/>
          <w:lang w:eastAsia="hr-HR"/>
        </w:rPr>
        <w:t>kn, u 202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>1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>10.</w:t>
      </w:r>
      <w:r w:rsidR="000D49EC">
        <w:rPr>
          <w:rFonts w:ascii="Times New Roman" w:eastAsia="Times New Roman" w:hAnsi="Times New Roman" w:cs="Times New Roman"/>
          <w:lang w:eastAsia="hr-HR"/>
        </w:rPr>
        <w:t>468.150,00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 xml:space="preserve"> kn i 2022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0D49EC">
        <w:rPr>
          <w:rFonts w:ascii="Times New Roman" w:eastAsia="Times New Roman" w:hAnsi="Times New Roman" w:cs="Times New Roman"/>
          <w:lang w:eastAsia="hr-HR"/>
        </w:rPr>
        <w:t>10.547.000,00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4F39E8C6" w14:textId="77777777" w:rsidR="007F563F" w:rsidRPr="00C80CB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80CB2">
        <w:rPr>
          <w:rFonts w:ascii="Times New Roman" w:eastAsia="Times New Roman" w:hAnsi="Times New Roman" w:cs="Times New Roman"/>
          <w:lang w:eastAsia="hr-HR"/>
        </w:rPr>
        <w:t xml:space="preserve">Iz državnog proračuna za rashode poslovanja planiramo ostvariti prihod u iznosu od </w:t>
      </w:r>
      <w:r w:rsidR="00A17CB1">
        <w:rPr>
          <w:rFonts w:ascii="Times New Roman" w:eastAsia="Times New Roman" w:hAnsi="Times New Roman" w:cs="Times New Roman"/>
          <w:lang w:eastAsia="hr-HR"/>
        </w:rPr>
        <w:t>2.134.454,00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 kn, </w:t>
      </w:r>
      <w:r w:rsidR="001D6958" w:rsidRPr="00C80CB2">
        <w:rPr>
          <w:rFonts w:ascii="Times New Roman" w:eastAsia="Times New Roman" w:hAnsi="Times New Roman" w:cs="Times New Roman"/>
          <w:lang w:eastAsia="hr-HR"/>
        </w:rPr>
        <w:t>a u 2021. i 2022.g. isti iznos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7BA3CA78" w14:textId="77777777" w:rsidR="007F563F" w:rsidRPr="00C80CB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80CB2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C80CB2">
        <w:rPr>
          <w:rFonts w:ascii="Times New Roman" w:eastAsia="Times New Roman" w:hAnsi="Times New Roman" w:cs="Times New Roman"/>
          <w:lang w:eastAsia="hr-HR"/>
        </w:rPr>
        <w:t>državnog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 proračuna za financiranje rashoda za nabavu nefinancijske </w:t>
      </w:r>
      <w:r w:rsidR="00C80CB2">
        <w:rPr>
          <w:rFonts w:ascii="Times New Roman" w:eastAsia="Times New Roman" w:hAnsi="Times New Roman" w:cs="Times New Roman"/>
          <w:lang w:eastAsia="hr-HR"/>
        </w:rPr>
        <w:t xml:space="preserve">planiramo 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ostvariti prihod u iznosu od </w:t>
      </w:r>
      <w:r w:rsidR="00C53A86">
        <w:rPr>
          <w:rFonts w:ascii="Times New Roman" w:eastAsia="Times New Roman" w:hAnsi="Times New Roman" w:cs="Times New Roman"/>
          <w:lang w:eastAsia="hr-HR"/>
        </w:rPr>
        <w:t>98.020,00</w:t>
      </w:r>
      <w:r w:rsidRPr="00C80CB2">
        <w:rPr>
          <w:rFonts w:ascii="Times New Roman" w:eastAsia="Times New Roman" w:hAnsi="Times New Roman" w:cs="Times New Roman"/>
          <w:lang w:eastAsia="hr-HR"/>
        </w:rPr>
        <w:t xml:space="preserve"> kn,  </w:t>
      </w:r>
      <w:r w:rsidR="00C80CB2" w:rsidRPr="00C80CB2">
        <w:rPr>
          <w:rFonts w:ascii="Times New Roman" w:eastAsia="Times New Roman" w:hAnsi="Times New Roman" w:cs="Times New Roman"/>
          <w:lang w:eastAsia="hr-HR"/>
        </w:rPr>
        <w:t>a u 2021. i 2022.g. isti iznos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559B55ED" w14:textId="77777777" w:rsidR="007F563F" w:rsidRPr="00A84F7E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5DF1">
        <w:rPr>
          <w:rFonts w:ascii="Times New Roman" w:eastAsia="Times New Roman" w:hAnsi="Times New Roman" w:cs="Times New Roman"/>
          <w:lang w:eastAsia="hr-HR"/>
        </w:rPr>
        <w:t xml:space="preserve">Iz gradskih sredstava </w:t>
      </w:r>
      <w:r w:rsidR="00C80CB2" w:rsidRPr="00B05DF1">
        <w:rPr>
          <w:rFonts w:ascii="Times New Roman" w:eastAsia="Times New Roman" w:hAnsi="Times New Roman" w:cs="Times New Roman"/>
          <w:lang w:eastAsia="hr-HR"/>
        </w:rPr>
        <w:t xml:space="preserve">planiramo </w:t>
      </w:r>
      <w:r w:rsidRPr="00B05DF1">
        <w:rPr>
          <w:rFonts w:ascii="Times New Roman" w:eastAsia="Times New Roman" w:hAnsi="Times New Roman" w:cs="Times New Roman"/>
          <w:lang w:eastAsia="hr-HR"/>
        </w:rPr>
        <w:t xml:space="preserve">ostvariti prihod u iznosu od </w:t>
      </w:r>
      <w:r w:rsidR="007F7E35">
        <w:rPr>
          <w:rFonts w:ascii="Times New Roman" w:eastAsia="Times New Roman" w:hAnsi="Times New Roman" w:cs="Times New Roman"/>
          <w:lang w:eastAsia="hr-HR"/>
        </w:rPr>
        <w:t>149.880,00</w:t>
      </w:r>
      <w:r w:rsidRPr="00B05DF1">
        <w:rPr>
          <w:rFonts w:ascii="Times New Roman" w:eastAsia="Times New Roman" w:hAnsi="Times New Roman" w:cs="Times New Roman"/>
          <w:lang w:eastAsia="hr-HR"/>
        </w:rPr>
        <w:t xml:space="preserve"> kn, u 202</w:t>
      </w:r>
      <w:r w:rsidR="00C80CB2" w:rsidRPr="00B05DF1">
        <w:rPr>
          <w:rFonts w:ascii="Times New Roman" w:eastAsia="Times New Roman" w:hAnsi="Times New Roman" w:cs="Times New Roman"/>
          <w:lang w:eastAsia="hr-HR"/>
        </w:rPr>
        <w:t>1</w:t>
      </w:r>
      <w:r w:rsidRPr="00B05DF1">
        <w:rPr>
          <w:rFonts w:ascii="Times New Roman" w:eastAsia="Times New Roman" w:hAnsi="Times New Roman" w:cs="Times New Roman"/>
          <w:lang w:eastAsia="hr-HR"/>
        </w:rPr>
        <w:t xml:space="preserve">.g. prihod od </w:t>
      </w:r>
      <w:r w:rsidR="007F7E35">
        <w:rPr>
          <w:rFonts w:ascii="Times New Roman" w:eastAsia="Times New Roman" w:hAnsi="Times New Roman" w:cs="Times New Roman"/>
          <w:lang w:eastAsia="hr-HR"/>
        </w:rPr>
        <w:t>102.485,00</w:t>
      </w:r>
      <w:r w:rsidR="00C80CB2" w:rsidRPr="00B05DF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5DF1">
        <w:rPr>
          <w:rFonts w:ascii="Times New Roman" w:eastAsia="Times New Roman" w:hAnsi="Times New Roman" w:cs="Times New Roman"/>
          <w:lang w:eastAsia="hr-HR"/>
        </w:rPr>
        <w:t>kn, a u 202</w:t>
      </w:r>
      <w:r w:rsidR="00C80CB2" w:rsidRPr="00B05DF1">
        <w:rPr>
          <w:rFonts w:ascii="Times New Roman" w:eastAsia="Times New Roman" w:hAnsi="Times New Roman" w:cs="Times New Roman"/>
          <w:lang w:eastAsia="hr-HR"/>
        </w:rPr>
        <w:t>2</w:t>
      </w:r>
      <w:r w:rsidRPr="00B05DF1">
        <w:rPr>
          <w:rFonts w:ascii="Times New Roman" w:eastAsia="Times New Roman" w:hAnsi="Times New Roman" w:cs="Times New Roman"/>
          <w:lang w:eastAsia="hr-HR"/>
        </w:rPr>
        <w:t xml:space="preserve">.g. prihod od </w:t>
      </w:r>
      <w:r w:rsidR="007F7E35">
        <w:rPr>
          <w:rFonts w:ascii="Times New Roman" w:eastAsia="Times New Roman" w:hAnsi="Times New Roman" w:cs="Times New Roman"/>
          <w:lang w:eastAsia="hr-HR"/>
        </w:rPr>
        <w:t>47.800,00</w:t>
      </w:r>
      <w:r w:rsidRPr="00B05DF1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433C5A83" w14:textId="77777777" w:rsidR="007F563F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84F7E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746409">
        <w:rPr>
          <w:rFonts w:ascii="Times New Roman" w:eastAsia="Times New Roman" w:hAnsi="Times New Roman" w:cs="Times New Roman"/>
          <w:lang w:eastAsia="hr-HR"/>
        </w:rPr>
        <w:t xml:space="preserve">tekućih </w:t>
      </w:r>
      <w:r w:rsidRPr="00A84F7E">
        <w:rPr>
          <w:rFonts w:ascii="Times New Roman" w:eastAsia="Times New Roman" w:hAnsi="Times New Roman" w:cs="Times New Roman"/>
          <w:lang w:eastAsia="hr-HR"/>
        </w:rPr>
        <w:t>pomoći proračunskim korisnicima koji im nij</w:t>
      </w:r>
      <w:r w:rsidR="00B05DF1" w:rsidRPr="00A84F7E">
        <w:rPr>
          <w:rFonts w:ascii="Times New Roman" w:eastAsia="Times New Roman" w:hAnsi="Times New Roman" w:cs="Times New Roman"/>
          <w:lang w:eastAsia="hr-HR"/>
        </w:rPr>
        <w:t>e nadležan ostvariti iznos od 4</w:t>
      </w:r>
      <w:r w:rsidR="00BA36A4">
        <w:rPr>
          <w:rFonts w:ascii="Times New Roman" w:eastAsia="Times New Roman" w:hAnsi="Times New Roman" w:cs="Times New Roman"/>
          <w:lang w:eastAsia="hr-HR"/>
        </w:rPr>
        <w:t>2</w:t>
      </w:r>
      <w:r w:rsidR="00B05DF1" w:rsidRPr="00A84F7E">
        <w:rPr>
          <w:rFonts w:ascii="Times New Roman" w:eastAsia="Times New Roman" w:hAnsi="Times New Roman" w:cs="Times New Roman"/>
          <w:lang w:eastAsia="hr-HR"/>
        </w:rPr>
        <w:t>.686,00 kn, a u 2021. i 2022</w:t>
      </w:r>
      <w:r w:rsidRPr="00A84F7E">
        <w:rPr>
          <w:rFonts w:ascii="Times New Roman" w:eastAsia="Times New Roman" w:hAnsi="Times New Roman" w:cs="Times New Roman"/>
          <w:lang w:eastAsia="hr-HR"/>
        </w:rPr>
        <w:t>. isti iznos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7D691F44" w14:textId="77777777" w:rsidR="00BA36A4" w:rsidRDefault="00746409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A36A4">
        <w:rPr>
          <w:rFonts w:ascii="Times New Roman" w:eastAsia="Times New Roman" w:hAnsi="Times New Roman" w:cs="Times New Roman"/>
          <w:lang w:eastAsia="hr-HR"/>
        </w:rPr>
        <w:t>Iz kapitalnih pomoći proračunskim korisnicima koji im nije nadležan ostvariti i</w:t>
      </w:r>
      <w:r w:rsidR="00BA36A4">
        <w:rPr>
          <w:rFonts w:ascii="Times New Roman" w:eastAsia="Times New Roman" w:hAnsi="Times New Roman" w:cs="Times New Roman"/>
          <w:lang w:eastAsia="hr-HR"/>
        </w:rPr>
        <w:t>znos od  361.000,00</w:t>
      </w:r>
      <w:r w:rsidR="00457C9D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BA36A4">
        <w:rPr>
          <w:rFonts w:ascii="Times New Roman" w:eastAsia="Times New Roman" w:hAnsi="Times New Roman" w:cs="Times New Roman"/>
          <w:lang w:eastAsia="hr-HR"/>
        </w:rPr>
        <w:t>, za 2021. i 2022. godinu  261.000,00 kn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44E15F13" w14:textId="77777777" w:rsidR="007F563F" w:rsidRPr="00BA36A4" w:rsidRDefault="007F563F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A36A4">
        <w:rPr>
          <w:rFonts w:ascii="Times New Roman" w:eastAsia="Times New Roman" w:hAnsi="Times New Roman" w:cs="Times New Roman"/>
          <w:lang w:eastAsia="hr-HR"/>
        </w:rPr>
        <w:t>Iz tekuće pomoći od izvanproračunskih koris</w:t>
      </w:r>
      <w:r w:rsidR="00746409" w:rsidRPr="00BA36A4">
        <w:rPr>
          <w:rFonts w:ascii="Times New Roman" w:eastAsia="Times New Roman" w:hAnsi="Times New Roman" w:cs="Times New Roman"/>
          <w:lang w:eastAsia="hr-HR"/>
        </w:rPr>
        <w:t>nika – HZZ ostvariti iznos od 20.000,00 kn, a u 2021. i 2022</w:t>
      </w:r>
      <w:r w:rsidRPr="00BA36A4">
        <w:rPr>
          <w:rFonts w:ascii="Times New Roman" w:eastAsia="Times New Roman" w:hAnsi="Times New Roman" w:cs="Times New Roman"/>
          <w:lang w:eastAsia="hr-HR"/>
        </w:rPr>
        <w:t>. isti iznos</w:t>
      </w:r>
      <w:r w:rsidR="0088052F">
        <w:rPr>
          <w:rFonts w:ascii="Times New Roman" w:eastAsia="Times New Roman" w:hAnsi="Times New Roman" w:cs="Times New Roman"/>
          <w:lang w:eastAsia="hr-HR"/>
        </w:rPr>
        <w:t>,</w:t>
      </w:r>
    </w:p>
    <w:p w14:paraId="150940FC" w14:textId="77777777" w:rsidR="007F563F" w:rsidRPr="00FE5E3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6409">
        <w:rPr>
          <w:rFonts w:ascii="Times New Roman" w:eastAsia="Times New Roman" w:hAnsi="Times New Roman" w:cs="Times New Roman"/>
          <w:lang w:eastAsia="hr-HR"/>
        </w:rPr>
        <w:t xml:space="preserve">Iz prihoda po posebnim propisima prihodovati  iznos od </w:t>
      </w:r>
      <w:r w:rsidR="00746409" w:rsidRPr="00746409">
        <w:rPr>
          <w:rFonts w:ascii="Times New Roman" w:eastAsia="Times New Roman" w:hAnsi="Times New Roman" w:cs="Times New Roman"/>
          <w:lang w:eastAsia="hr-HR"/>
        </w:rPr>
        <w:t>843.320,00 kn, a u 2021. i 2022</w:t>
      </w:r>
      <w:r w:rsidRPr="00746409">
        <w:rPr>
          <w:rFonts w:ascii="Times New Roman" w:eastAsia="Times New Roman" w:hAnsi="Times New Roman" w:cs="Times New Roman"/>
          <w:lang w:eastAsia="hr-HR"/>
        </w:rPr>
        <w:t>. g. isti iznos</w:t>
      </w:r>
      <w:r w:rsidR="00746409" w:rsidRPr="00746409">
        <w:rPr>
          <w:rFonts w:ascii="Times New Roman" w:eastAsia="Times New Roman" w:hAnsi="Times New Roman" w:cs="Times New Roman"/>
          <w:lang w:eastAsia="hr-HR"/>
        </w:rPr>
        <w:t xml:space="preserve">. Sredstva su namijenjena za </w:t>
      </w:r>
      <w:r w:rsidR="00457C9D" w:rsidRPr="00746409">
        <w:rPr>
          <w:rFonts w:ascii="Times New Roman" w:eastAsia="Times New Roman" w:hAnsi="Times New Roman" w:cs="Times New Roman"/>
          <w:lang w:eastAsia="hr-HR"/>
        </w:rPr>
        <w:t>prehranu učenika</w:t>
      </w:r>
      <w:r w:rsidR="00457C9D">
        <w:rPr>
          <w:rFonts w:ascii="Times New Roman" w:eastAsia="Times New Roman" w:hAnsi="Times New Roman" w:cs="Times New Roman"/>
          <w:lang w:eastAsia="hr-HR"/>
        </w:rPr>
        <w:t xml:space="preserve"> te</w:t>
      </w:r>
      <w:r w:rsidR="00457C9D" w:rsidRPr="0074640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46409" w:rsidRPr="00746409">
        <w:rPr>
          <w:rFonts w:ascii="Times New Roman" w:eastAsia="Times New Roman" w:hAnsi="Times New Roman" w:cs="Times New Roman"/>
          <w:lang w:eastAsia="hr-HR"/>
        </w:rPr>
        <w:t xml:space="preserve">osiguranje i nabavu školskih majica za </w:t>
      </w:r>
      <w:r w:rsidR="00746409" w:rsidRPr="00FE5E32">
        <w:rPr>
          <w:rFonts w:ascii="Times New Roman" w:eastAsia="Times New Roman" w:hAnsi="Times New Roman" w:cs="Times New Roman"/>
          <w:lang w:eastAsia="hr-HR"/>
        </w:rPr>
        <w:t>učenike</w:t>
      </w:r>
      <w:r w:rsidR="0088052F" w:rsidRPr="00FE5E32">
        <w:rPr>
          <w:rFonts w:ascii="Times New Roman" w:eastAsia="Times New Roman" w:hAnsi="Times New Roman" w:cs="Times New Roman"/>
          <w:lang w:eastAsia="hr-HR"/>
        </w:rPr>
        <w:t>,</w:t>
      </w:r>
    </w:p>
    <w:p w14:paraId="1F0EB84C" w14:textId="77777777" w:rsidR="007F563F" w:rsidRPr="00FE5E3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5E32">
        <w:rPr>
          <w:rFonts w:ascii="Times New Roman" w:eastAsia="Times New Roman" w:hAnsi="Times New Roman" w:cs="Times New Roman"/>
          <w:lang w:eastAsia="hr-HR"/>
        </w:rPr>
        <w:t xml:space="preserve">Iz tekućih donacija planiramo ostvariti prihod u iznosu od </w:t>
      </w:r>
      <w:r w:rsidR="00074D37" w:rsidRPr="00FE5E32">
        <w:rPr>
          <w:rFonts w:ascii="Times New Roman" w:eastAsia="Times New Roman" w:hAnsi="Times New Roman" w:cs="Times New Roman"/>
          <w:lang w:eastAsia="hr-HR"/>
        </w:rPr>
        <w:t>30.200,00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 kn, a u 202</w:t>
      </w:r>
      <w:r w:rsidR="00074D37" w:rsidRPr="00FE5E32">
        <w:rPr>
          <w:rFonts w:ascii="Times New Roman" w:eastAsia="Times New Roman" w:hAnsi="Times New Roman" w:cs="Times New Roman"/>
          <w:lang w:eastAsia="hr-HR"/>
        </w:rPr>
        <w:t>1. i 2022</w:t>
      </w:r>
      <w:r w:rsidRPr="00FE5E32">
        <w:rPr>
          <w:rFonts w:ascii="Times New Roman" w:eastAsia="Times New Roman" w:hAnsi="Times New Roman" w:cs="Times New Roman"/>
          <w:lang w:eastAsia="hr-HR"/>
        </w:rPr>
        <w:t>.g. isti iznos</w:t>
      </w:r>
      <w:r w:rsidR="0088052F" w:rsidRPr="00FE5E32">
        <w:rPr>
          <w:rFonts w:ascii="Times New Roman" w:eastAsia="Times New Roman" w:hAnsi="Times New Roman" w:cs="Times New Roman"/>
          <w:lang w:eastAsia="hr-HR"/>
        </w:rPr>
        <w:t>,</w:t>
      </w:r>
      <w:r w:rsidR="00074D37" w:rsidRPr="00FE5E3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2C110A8" w14:textId="77777777" w:rsidR="00EA3B84" w:rsidRPr="00FE5E32" w:rsidRDefault="007F563F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5E32">
        <w:rPr>
          <w:rFonts w:ascii="Times New Roman" w:eastAsia="Times New Roman" w:hAnsi="Times New Roman" w:cs="Times New Roman"/>
          <w:lang w:eastAsia="hr-HR"/>
        </w:rPr>
        <w:t xml:space="preserve">Iz kapitalnih donacija od </w:t>
      </w:r>
      <w:r w:rsidR="00212974">
        <w:rPr>
          <w:rFonts w:ascii="Times New Roman" w:eastAsia="Times New Roman" w:hAnsi="Times New Roman" w:cs="Times New Roman"/>
          <w:lang w:eastAsia="hr-HR"/>
        </w:rPr>
        <w:t>Adriatic</w:t>
      </w:r>
      <w:r w:rsidR="0052784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osiguranja planiramo prihod od </w:t>
      </w:r>
      <w:r w:rsidR="00074D37" w:rsidRPr="00FE5E32">
        <w:rPr>
          <w:rFonts w:ascii="Times New Roman" w:eastAsia="Times New Roman" w:hAnsi="Times New Roman" w:cs="Times New Roman"/>
          <w:lang w:eastAsia="hr-HR"/>
        </w:rPr>
        <w:t>3.500,00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74D37" w:rsidRPr="00FE5E32">
        <w:rPr>
          <w:rFonts w:ascii="Times New Roman" w:eastAsia="Times New Roman" w:hAnsi="Times New Roman" w:cs="Times New Roman"/>
          <w:lang w:eastAsia="hr-HR"/>
        </w:rPr>
        <w:t>, a u 2021. i 2022</w:t>
      </w:r>
      <w:r w:rsidR="008218DF" w:rsidRPr="00FE5E32">
        <w:rPr>
          <w:rFonts w:ascii="Times New Roman" w:eastAsia="Times New Roman" w:hAnsi="Times New Roman" w:cs="Times New Roman"/>
          <w:lang w:eastAsia="hr-HR"/>
        </w:rPr>
        <w:t xml:space="preserve">.g. </w:t>
      </w:r>
      <w:r w:rsidR="00F47FF1">
        <w:rPr>
          <w:rFonts w:ascii="Times New Roman" w:eastAsia="Times New Roman" w:hAnsi="Times New Roman" w:cs="Times New Roman"/>
          <w:lang w:eastAsia="hr-HR"/>
        </w:rPr>
        <w:t>13.500,00 kn dio od Adriatica, a dio od ostalih kapitalnih donacija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  <w:r w:rsidR="00724F9D" w:rsidRPr="00FE5E3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3A8B6BB" w14:textId="77777777" w:rsidR="007F563F" w:rsidRPr="0049254E" w:rsidRDefault="007F563F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254E">
        <w:rPr>
          <w:rFonts w:ascii="Times New Roman" w:eastAsia="Times New Roman" w:hAnsi="Times New Roman" w:cs="Times New Roman"/>
          <w:lang w:eastAsia="hr-HR"/>
        </w:rPr>
        <w:t>Iz tekuće pomoći temeljem prijenosa EU sredstva ostvariti</w:t>
      </w:r>
      <w:r w:rsidR="00B43BA1" w:rsidRPr="004925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2F6" w:rsidRPr="0049254E">
        <w:rPr>
          <w:rFonts w:ascii="Times New Roman" w:eastAsia="Times New Roman" w:hAnsi="Times New Roman" w:cs="Times New Roman"/>
          <w:lang w:eastAsia="hr-HR"/>
        </w:rPr>
        <w:t>prihode</w:t>
      </w:r>
      <w:r w:rsidRPr="0049254E">
        <w:rPr>
          <w:rFonts w:ascii="Times New Roman" w:eastAsia="Times New Roman" w:hAnsi="Times New Roman" w:cs="Times New Roman"/>
          <w:lang w:eastAsia="hr-HR"/>
        </w:rPr>
        <w:t xml:space="preserve"> u iznosu od 20.000,00 kn, a za 2020. te 2021. godinu isti iznos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4A76D22A" w14:textId="77777777" w:rsidR="007F563F" w:rsidRPr="00FE5E3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5E32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724F9D" w:rsidRPr="00FE5E32">
        <w:rPr>
          <w:rFonts w:ascii="Times New Roman" w:eastAsia="Times New Roman" w:hAnsi="Times New Roman" w:cs="Times New Roman"/>
          <w:lang w:eastAsia="hr-HR"/>
        </w:rPr>
        <w:t>prihoda od pruženih usluga od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 iznajmljivanj</w:t>
      </w:r>
      <w:r w:rsidR="00724F9D" w:rsidRPr="00FE5E32">
        <w:rPr>
          <w:rFonts w:ascii="Times New Roman" w:eastAsia="Times New Roman" w:hAnsi="Times New Roman" w:cs="Times New Roman"/>
          <w:lang w:eastAsia="hr-HR"/>
        </w:rPr>
        <w:t>a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 stanova, prostora za samoposlužne aparate te Unij</w:t>
      </w:r>
      <w:r w:rsidR="008218DF" w:rsidRPr="00FE5E32">
        <w:rPr>
          <w:rFonts w:ascii="Times New Roman" w:eastAsia="Times New Roman" w:hAnsi="Times New Roman" w:cs="Times New Roman"/>
          <w:lang w:eastAsia="hr-HR"/>
        </w:rPr>
        <w:t xml:space="preserve">epapira ostvariti prihod u iznosu od </w:t>
      </w:r>
      <w:r w:rsidR="00C0180B" w:rsidRPr="00FE5E32">
        <w:rPr>
          <w:rFonts w:ascii="Times New Roman" w:eastAsia="Times New Roman" w:hAnsi="Times New Roman" w:cs="Times New Roman"/>
          <w:lang w:eastAsia="hr-HR"/>
        </w:rPr>
        <w:t>20.450,00</w:t>
      </w:r>
      <w:r w:rsidRPr="00FE5E32">
        <w:rPr>
          <w:rFonts w:ascii="Times New Roman" w:eastAsia="Times New Roman" w:hAnsi="Times New Roman" w:cs="Times New Roman"/>
          <w:lang w:eastAsia="hr-HR"/>
        </w:rPr>
        <w:t xml:space="preserve"> kn, a </w:t>
      </w:r>
      <w:r w:rsidR="00C0180B" w:rsidRPr="00FE5E32">
        <w:rPr>
          <w:rFonts w:ascii="Times New Roman" w:eastAsia="Times New Roman" w:hAnsi="Times New Roman" w:cs="Times New Roman"/>
          <w:lang w:eastAsia="hr-HR"/>
        </w:rPr>
        <w:t>u 2021. i 2022. godini 20.950,00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4B6971DE" w14:textId="77777777" w:rsidR="006C2BEB" w:rsidRPr="00FE5E32" w:rsidRDefault="00240DD2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5E32">
        <w:rPr>
          <w:rFonts w:ascii="Times New Roman" w:eastAsia="Times New Roman" w:hAnsi="Times New Roman" w:cs="Times New Roman"/>
          <w:lang w:eastAsia="hr-HR"/>
        </w:rPr>
        <w:t>Od prihoda od prodaje postrojenja i opreme ostvariti prihod u iznosu od 5.000,00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27423EF8" w14:textId="77777777" w:rsidR="007F563F" w:rsidRPr="006C2BEB" w:rsidRDefault="00240DD2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5E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563F" w:rsidRPr="00FE5E32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6C2BEB" w:rsidRPr="00FE5E32">
        <w:rPr>
          <w:rFonts w:ascii="Times New Roman" w:eastAsia="Times New Roman" w:hAnsi="Times New Roman" w:cs="Times New Roman"/>
          <w:lang w:eastAsia="hr-HR"/>
        </w:rPr>
        <w:t>prihoda od prodaje proizvedene dugotrajne imovine</w:t>
      </w:r>
      <w:r w:rsidR="007F563F" w:rsidRPr="00FE5E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2BEB" w:rsidRPr="00FE5E32">
        <w:rPr>
          <w:rFonts w:ascii="Times New Roman" w:eastAsia="Times New Roman" w:hAnsi="Times New Roman" w:cs="Times New Roman"/>
          <w:lang w:eastAsia="hr-HR"/>
        </w:rPr>
        <w:t>(</w:t>
      </w:r>
      <w:r w:rsidR="007F563F" w:rsidRPr="00FE5E32">
        <w:rPr>
          <w:rFonts w:ascii="Times New Roman" w:eastAsia="Times New Roman" w:hAnsi="Times New Roman" w:cs="Times New Roman"/>
          <w:lang w:eastAsia="hr-HR"/>
        </w:rPr>
        <w:t>od prodaje stanova</w:t>
      </w:r>
      <w:r w:rsidR="006C2BEB" w:rsidRPr="00FE5E32">
        <w:rPr>
          <w:rFonts w:ascii="Times New Roman" w:eastAsia="Times New Roman" w:hAnsi="Times New Roman" w:cs="Times New Roman"/>
          <w:lang w:eastAsia="hr-HR"/>
        </w:rPr>
        <w:t xml:space="preserve"> na kojima postoji stanarsko </w:t>
      </w:r>
      <w:r w:rsidR="006C2BEB">
        <w:rPr>
          <w:rFonts w:ascii="Times New Roman" w:eastAsia="Times New Roman" w:hAnsi="Times New Roman" w:cs="Times New Roman"/>
          <w:lang w:eastAsia="hr-HR"/>
        </w:rPr>
        <w:t>pravo)</w:t>
      </w:r>
      <w:r w:rsidR="007F563F" w:rsidRPr="006C2BEB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2BEB">
        <w:rPr>
          <w:rFonts w:ascii="Times New Roman" w:eastAsia="Times New Roman" w:hAnsi="Times New Roman" w:cs="Times New Roman"/>
          <w:lang w:eastAsia="hr-HR"/>
        </w:rPr>
        <w:t xml:space="preserve">planiramo </w:t>
      </w:r>
      <w:r w:rsidR="007F563F" w:rsidRPr="006C2BEB">
        <w:rPr>
          <w:rFonts w:ascii="Times New Roman" w:eastAsia="Times New Roman" w:hAnsi="Times New Roman" w:cs="Times New Roman"/>
          <w:lang w:eastAsia="hr-HR"/>
        </w:rPr>
        <w:t>ostvariti u iznosu od 2.940,00 kn, a u 2020. i 2021.godini isti iznos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33768A75" w14:textId="77777777" w:rsidR="00B201DE" w:rsidRPr="00B201DE" w:rsidRDefault="007F563F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201DE">
        <w:rPr>
          <w:rFonts w:ascii="Times New Roman" w:eastAsia="Times New Roman" w:hAnsi="Times New Roman" w:cs="Times New Roman"/>
          <w:lang w:eastAsia="hr-HR"/>
        </w:rPr>
        <w:t xml:space="preserve">Iz tekućih prijenosa između proračunskih korisnika istog proračuna temeljem prijenosa EU sredstava </w:t>
      </w:r>
      <w:bookmarkStart w:id="0" w:name="_Hlk528091549"/>
      <w:r w:rsidR="00C602F6" w:rsidRPr="00B201DE">
        <w:rPr>
          <w:rFonts w:ascii="Times New Roman" w:eastAsia="Times New Roman" w:hAnsi="Times New Roman" w:cs="Times New Roman"/>
          <w:lang w:eastAsia="hr-HR"/>
        </w:rPr>
        <w:t>ostvariti prihod u iznosu od</w:t>
      </w:r>
      <w:r w:rsidR="006C2BEB" w:rsidRPr="00B201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5E32">
        <w:rPr>
          <w:rFonts w:ascii="Times New Roman" w:eastAsia="Times New Roman" w:hAnsi="Times New Roman" w:cs="Times New Roman"/>
          <w:lang w:eastAsia="hr-HR"/>
        </w:rPr>
        <w:t>230.324,00</w:t>
      </w:r>
      <w:r w:rsidRPr="00B201DE">
        <w:rPr>
          <w:rFonts w:ascii="Times New Roman" w:eastAsia="Times New Roman" w:hAnsi="Times New Roman" w:cs="Times New Roman"/>
          <w:lang w:eastAsia="hr-HR"/>
        </w:rPr>
        <w:t>kn</w:t>
      </w:r>
      <w:bookmarkEnd w:id="0"/>
      <w:r w:rsidR="00B201DE" w:rsidRPr="00B201DE">
        <w:rPr>
          <w:rFonts w:ascii="Times New Roman" w:eastAsia="Times New Roman" w:hAnsi="Times New Roman" w:cs="Times New Roman"/>
          <w:lang w:eastAsia="hr-HR"/>
        </w:rPr>
        <w:t>, a u 2021</w:t>
      </w:r>
      <w:r w:rsidRPr="00B201DE">
        <w:rPr>
          <w:rFonts w:ascii="Times New Roman" w:eastAsia="Times New Roman" w:hAnsi="Times New Roman" w:cs="Times New Roman"/>
          <w:lang w:eastAsia="hr-HR"/>
        </w:rPr>
        <w:t>. iznos</w:t>
      </w:r>
      <w:r w:rsidR="00B201DE" w:rsidRPr="00B201DE">
        <w:rPr>
          <w:rFonts w:ascii="Times New Roman" w:eastAsia="Times New Roman" w:hAnsi="Times New Roman" w:cs="Times New Roman"/>
          <w:lang w:eastAsia="hr-HR"/>
        </w:rPr>
        <w:t xml:space="preserve"> 117.768,00</w:t>
      </w:r>
      <w:bookmarkStart w:id="1" w:name="_Hlk528089084"/>
      <w:r w:rsidR="00B201DE" w:rsidRPr="00B201DE">
        <w:rPr>
          <w:rFonts w:ascii="Times New Roman" w:eastAsia="Times New Roman" w:hAnsi="Times New Roman" w:cs="Times New Roman"/>
          <w:lang w:eastAsia="hr-HR"/>
        </w:rPr>
        <w:t xml:space="preserve"> kn. Sa školskom godinom 2020./2021. završava projekt ODJEK III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65AA8697" w14:textId="77777777" w:rsidR="007F563F" w:rsidRPr="00680C16" w:rsidRDefault="007F563F" w:rsidP="00F843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0C16">
        <w:rPr>
          <w:rFonts w:ascii="Times New Roman" w:eastAsia="Times New Roman" w:hAnsi="Times New Roman" w:cs="Times New Roman"/>
          <w:lang w:eastAsia="hr-HR"/>
        </w:rPr>
        <w:t>Iz tekućih prijenosa između proračunskih korisnika istog proračuna</w:t>
      </w:r>
      <w:r w:rsidR="00C602F6" w:rsidRPr="00680C16">
        <w:rPr>
          <w:rFonts w:ascii="Times New Roman" w:eastAsia="Times New Roman" w:hAnsi="Times New Roman" w:cs="Times New Roman"/>
          <w:lang w:eastAsia="hr-HR"/>
        </w:rPr>
        <w:t xml:space="preserve"> ostvariti prihod</w:t>
      </w:r>
      <w:r w:rsidRPr="00680C16"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1"/>
      <w:r w:rsidRPr="00680C16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F15219">
        <w:rPr>
          <w:rFonts w:ascii="Times New Roman" w:eastAsia="Times New Roman" w:hAnsi="Times New Roman" w:cs="Times New Roman"/>
          <w:lang w:eastAsia="hr-HR"/>
        </w:rPr>
        <w:t>119.096,00</w:t>
      </w:r>
      <w:r w:rsidRPr="00680C16">
        <w:rPr>
          <w:rFonts w:ascii="Times New Roman" w:eastAsia="Times New Roman" w:hAnsi="Times New Roman" w:cs="Times New Roman"/>
          <w:lang w:eastAsia="hr-HR"/>
        </w:rPr>
        <w:t xml:space="preserve"> kn, u 202</w:t>
      </w:r>
      <w:r w:rsidR="00680C16" w:rsidRPr="00680C16">
        <w:rPr>
          <w:rFonts w:ascii="Times New Roman" w:eastAsia="Times New Roman" w:hAnsi="Times New Roman" w:cs="Times New Roman"/>
          <w:lang w:eastAsia="hr-HR"/>
        </w:rPr>
        <w:t>1</w:t>
      </w:r>
      <w:r w:rsidRPr="00680C16">
        <w:rPr>
          <w:rFonts w:ascii="Times New Roman" w:eastAsia="Times New Roman" w:hAnsi="Times New Roman" w:cs="Times New Roman"/>
          <w:lang w:eastAsia="hr-HR"/>
        </w:rPr>
        <w:t>.godini</w:t>
      </w:r>
      <w:r w:rsidR="008218DF" w:rsidRPr="00680C16">
        <w:rPr>
          <w:rFonts w:ascii="Times New Roman" w:eastAsia="Times New Roman" w:hAnsi="Times New Roman" w:cs="Times New Roman"/>
          <w:lang w:eastAsia="hr-HR"/>
        </w:rPr>
        <w:t xml:space="preserve"> iznos</w:t>
      </w:r>
      <w:r w:rsidR="00680C16" w:rsidRPr="00680C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15219">
        <w:rPr>
          <w:rFonts w:ascii="Times New Roman" w:eastAsia="Times New Roman" w:hAnsi="Times New Roman" w:cs="Times New Roman"/>
          <w:lang w:eastAsia="hr-HR"/>
        </w:rPr>
        <w:t>96.247,00</w:t>
      </w:r>
      <w:r w:rsidR="00680C16" w:rsidRPr="00680C16">
        <w:rPr>
          <w:rFonts w:ascii="Times New Roman" w:eastAsia="Times New Roman" w:hAnsi="Times New Roman" w:cs="Times New Roman"/>
          <w:lang w:eastAsia="hr-HR"/>
        </w:rPr>
        <w:t>,00 kn</w:t>
      </w:r>
      <w:r w:rsidR="008218DF" w:rsidRPr="00680C16">
        <w:rPr>
          <w:rFonts w:ascii="Times New Roman" w:eastAsia="Times New Roman" w:hAnsi="Times New Roman" w:cs="Times New Roman"/>
          <w:lang w:eastAsia="hr-HR"/>
        </w:rPr>
        <w:t>, a u 202</w:t>
      </w:r>
      <w:r w:rsidR="00680C16" w:rsidRPr="00680C16">
        <w:rPr>
          <w:rFonts w:ascii="Times New Roman" w:eastAsia="Times New Roman" w:hAnsi="Times New Roman" w:cs="Times New Roman"/>
          <w:lang w:eastAsia="hr-HR"/>
        </w:rPr>
        <w:t>2</w:t>
      </w:r>
      <w:r w:rsidR="008218DF" w:rsidRPr="00680C16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F15219">
        <w:rPr>
          <w:rFonts w:ascii="Times New Roman" w:eastAsia="Times New Roman" w:hAnsi="Times New Roman" w:cs="Times New Roman"/>
          <w:lang w:eastAsia="hr-HR"/>
        </w:rPr>
        <w:t>7</w:t>
      </w:r>
      <w:r w:rsidR="00680C16" w:rsidRPr="00680C16">
        <w:rPr>
          <w:rFonts w:ascii="Times New Roman" w:eastAsia="Times New Roman" w:hAnsi="Times New Roman" w:cs="Times New Roman"/>
          <w:lang w:eastAsia="hr-HR"/>
        </w:rPr>
        <w:t>5.000,00</w:t>
      </w:r>
      <w:r w:rsidRPr="00680C16">
        <w:rPr>
          <w:rFonts w:ascii="Times New Roman" w:eastAsia="Times New Roman" w:hAnsi="Times New Roman" w:cs="Times New Roman"/>
          <w:lang w:eastAsia="hr-HR"/>
        </w:rPr>
        <w:t>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59FA31C2" w14:textId="77777777" w:rsidR="00830E1C" w:rsidRDefault="00830E1C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</w:t>
      </w:r>
      <w:r w:rsidR="00F47FF1">
        <w:rPr>
          <w:rFonts w:ascii="Times New Roman" w:eastAsia="Times New Roman" w:hAnsi="Times New Roman" w:cs="Times New Roman"/>
          <w:lang w:eastAsia="hr-HR"/>
        </w:rPr>
        <w:t xml:space="preserve">išak prihoda od školske kuhinje te štete </w:t>
      </w:r>
      <w:r>
        <w:rPr>
          <w:rFonts w:ascii="Times New Roman" w:eastAsia="Times New Roman" w:hAnsi="Times New Roman" w:cs="Times New Roman"/>
          <w:lang w:eastAsia="hr-HR"/>
        </w:rPr>
        <w:t>u iznosu od 13.473,00</w:t>
      </w:r>
      <w:r w:rsidR="000E03B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6E53D6AF" w14:textId="77777777" w:rsidR="007F563F" w:rsidRPr="008A1655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1655">
        <w:rPr>
          <w:rFonts w:ascii="Times New Roman" w:eastAsia="Times New Roman" w:hAnsi="Times New Roman" w:cs="Times New Roman"/>
          <w:lang w:eastAsia="hr-HR"/>
        </w:rPr>
        <w:t xml:space="preserve">Višak prihoda od nefinancijske imovine </w:t>
      </w:r>
      <w:r w:rsidR="00060395">
        <w:rPr>
          <w:rFonts w:ascii="Times New Roman" w:eastAsia="Times New Roman" w:hAnsi="Times New Roman" w:cs="Times New Roman"/>
          <w:lang w:eastAsia="hr-HR"/>
        </w:rPr>
        <w:t xml:space="preserve">iz vlastitih prihoda </w:t>
      </w:r>
      <w:r w:rsidR="008A1655" w:rsidRPr="008A1655">
        <w:rPr>
          <w:rFonts w:ascii="Times New Roman" w:eastAsia="Times New Roman" w:hAnsi="Times New Roman" w:cs="Times New Roman"/>
          <w:lang w:eastAsia="hr-HR"/>
        </w:rPr>
        <w:t>u iznosu od 1.347,00 kn</w:t>
      </w:r>
      <w:r w:rsidR="00F92209">
        <w:rPr>
          <w:rFonts w:ascii="Times New Roman" w:eastAsia="Times New Roman" w:hAnsi="Times New Roman" w:cs="Times New Roman"/>
          <w:lang w:eastAsia="hr-HR"/>
        </w:rPr>
        <w:t>, a u 2020. i 2021. godini 0 kn,</w:t>
      </w:r>
    </w:p>
    <w:p w14:paraId="215FF767" w14:textId="77777777" w:rsidR="007F563F" w:rsidRPr="008A1655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1655">
        <w:rPr>
          <w:rFonts w:ascii="Times New Roman" w:eastAsia="Times New Roman" w:hAnsi="Times New Roman" w:cs="Times New Roman"/>
          <w:lang w:eastAsia="hr-HR"/>
        </w:rPr>
        <w:t xml:space="preserve">Višak prihoda od nefinancijske imovine od prodaje stanova na kojima postoji stanarsko pravo i od prodaje zemljišta u ukupnom iznosu od </w:t>
      </w:r>
      <w:r w:rsidR="008A1655" w:rsidRPr="008A1655">
        <w:rPr>
          <w:rFonts w:ascii="Times New Roman" w:eastAsia="Times New Roman" w:hAnsi="Times New Roman" w:cs="Times New Roman"/>
          <w:lang w:eastAsia="hr-HR"/>
        </w:rPr>
        <w:t>174.200,00</w:t>
      </w:r>
      <w:r w:rsidR="00830752" w:rsidRPr="008A1655">
        <w:rPr>
          <w:rFonts w:ascii="Times New Roman" w:eastAsia="Times New Roman" w:hAnsi="Times New Roman" w:cs="Times New Roman"/>
          <w:lang w:eastAsia="hr-HR"/>
        </w:rPr>
        <w:t xml:space="preserve"> kn, u 2021</w:t>
      </w:r>
      <w:r w:rsidRPr="008A1655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8A1655" w:rsidRPr="008A1655">
        <w:rPr>
          <w:rFonts w:ascii="Times New Roman" w:eastAsia="Times New Roman" w:hAnsi="Times New Roman" w:cs="Times New Roman"/>
          <w:lang w:eastAsia="hr-HR"/>
        </w:rPr>
        <w:t>samo višak od prodaje zemljišta u iznosu od 77.060</w:t>
      </w:r>
      <w:r w:rsidR="00830752" w:rsidRPr="008A1655">
        <w:rPr>
          <w:rFonts w:ascii="Times New Roman" w:eastAsia="Times New Roman" w:hAnsi="Times New Roman" w:cs="Times New Roman"/>
          <w:lang w:eastAsia="hr-HR"/>
        </w:rPr>
        <w:t>,00</w:t>
      </w:r>
      <w:r w:rsidRPr="008A1655">
        <w:rPr>
          <w:rFonts w:ascii="Times New Roman" w:eastAsia="Times New Roman" w:hAnsi="Times New Roman" w:cs="Times New Roman"/>
          <w:lang w:eastAsia="hr-HR"/>
        </w:rPr>
        <w:t xml:space="preserve"> kn, a u 202</w:t>
      </w:r>
      <w:r w:rsidR="00830752" w:rsidRPr="008A1655">
        <w:rPr>
          <w:rFonts w:ascii="Times New Roman" w:eastAsia="Times New Roman" w:hAnsi="Times New Roman" w:cs="Times New Roman"/>
          <w:lang w:eastAsia="hr-HR"/>
        </w:rPr>
        <w:t>2</w:t>
      </w:r>
      <w:r w:rsidRPr="008A1655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830752" w:rsidRPr="008A1655">
        <w:rPr>
          <w:rFonts w:ascii="Times New Roman" w:eastAsia="Times New Roman" w:hAnsi="Times New Roman" w:cs="Times New Roman"/>
          <w:lang w:eastAsia="hr-HR"/>
        </w:rPr>
        <w:t>47.060,00</w:t>
      </w:r>
      <w:r w:rsidRPr="008A1655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79A2FFC2" w14:textId="77777777" w:rsidR="00A066C6" w:rsidRDefault="00A066C6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6014">
        <w:rPr>
          <w:rFonts w:ascii="Times New Roman" w:eastAsia="Times New Roman" w:hAnsi="Times New Roman" w:cs="Times New Roman"/>
          <w:lang w:eastAsia="hr-HR"/>
        </w:rPr>
        <w:t xml:space="preserve">Višak prihoda od nenadležnog proračuna od ŽSV-a </w:t>
      </w:r>
      <w:r w:rsidR="00716014" w:rsidRPr="00716014">
        <w:rPr>
          <w:rFonts w:ascii="Times New Roman" w:eastAsia="Times New Roman" w:hAnsi="Times New Roman" w:cs="Times New Roman"/>
          <w:lang w:eastAsia="hr-HR"/>
        </w:rPr>
        <w:t>1</w:t>
      </w:r>
      <w:r w:rsidR="00DE42D8">
        <w:rPr>
          <w:rFonts w:ascii="Times New Roman" w:eastAsia="Times New Roman" w:hAnsi="Times New Roman" w:cs="Times New Roman"/>
          <w:lang w:eastAsia="hr-HR"/>
        </w:rPr>
        <w:t>7</w:t>
      </w:r>
      <w:r w:rsidR="00716014" w:rsidRPr="00716014">
        <w:rPr>
          <w:rFonts w:ascii="Times New Roman" w:eastAsia="Times New Roman" w:hAnsi="Times New Roman" w:cs="Times New Roman"/>
          <w:lang w:eastAsia="hr-HR"/>
        </w:rPr>
        <w:t>.000,00</w:t>
      </w:r>
      <w:r w:rsidRPr="00716014">
        <w:rPr>
          <w:rFonts w:ascii="Times New Roman" w:eastAsia="Times New Roman" w:hAnsi="Times New Roman" w:cs="Times New Roman"/>
          <w:lang w:eastAsia="hr-HR"/>
        </w:rPr>
        <w:t xml:space="preserve"> kn, a u 202</w:t>
      </w:r>
      <w:r w:rsidR="00716014" w:rsidRPr="00716014">
        <w:rPr>
          <w:rFonts w:ascii="Times New Roman" w:eastAsia="Times New Roman" w:hAnsi="Times New Roman" w:cs="Times New Roman"/>
          <w:lang w:eastAsia="hr-HR"/>
        </w:rPr>
        <w:t>1. i 2022.</w:t>
      </w:r>
      <w:r w:rsidRPr="00716014">
        <w:rPr>
          <w:rFonts w:ascii="Times New Roman" w:eastAsia="Times New Roman" w:hAnsi="Times New Roman" w:cs="Times New Roman"/>
          <w:lang w:eastAsia="hr-HR"/>
        </w:rPr>
        <w:t xml:space="preserve"> godini </w:t>
      </w:r>
      <w:r w:rsidR="00D3179F">
        <w:rPr>
          <w:rFonts w:ascii="Times New Roman" w:eastAsia="Times New Roman" w:hAnsi="Times New Roman" w:cs="Times New Roman"/>
          <w:lang w:eastAsia="hr-HR"/>
        </w:rPr>
        <w:t>12.000,00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7D3AB168" w14:textId="77777777" w:rsidR="004C2554" w:rsidRDefault="004C2554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kapitalnih donacija 3.500,00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4FB4CD67" w14:textId="77777777" w:rsidR="004F1E02" w:rsidRDefault="001A5B2C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vlastitih prihoda</w:t>
      </w:r>
      <w:r w:rsidR="004F1E02">
        <w:rPr>
          <w:rFonts w:ascii="Times New Roman" w:eastAsia="Times New Roman" w:hAnsi="Times New Roman" w:cs="Times New Roman"/>
          <w:lang w:eastAsia="hr-HR"/>
        </w:rPr>
        <w:t xml:space="preserve"> od ostalih prihoda ostvarenih od povrata preplate Fonda za zaštitu okoliša </w:t>
      </w:r>
      <w:r w:rsidR="00F47FF1">
        <w:rPr>
          <w:rFonts w:ascii="Times New Roman" w:eastAsia="Times New Roman" w:hAnsi="Times New Roman" w:cs="Times New Roman"/>
          <w:lang w:eastAsia="hr-HR"/>
        </w:rPr>
        <w:t xml:space="preserve"> te višak prihoda od skupljenog papira </w:t>
      </w:r>
      <w:r w:rsidR="004F1E02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F47FF1">
        <w:rPr>
          <w:rFonts w:ascii="Times New Roman" w:eastAsia="Times New Roman" w:hAnsi="Times New Roman" w:cs="Times New Roman"/>
          <w:lang w:eastAsia="hr-HR"/>
        </w:rPr>
        <w:t>6.668</w:t>
      </w:r>
      <w:r w:rsidR="004F1E02">
        <w:rPr>
          <w:rFonts w:ascii="Times New Roman" w:eastAsia="Times New Roman" w:hAnsi="Times New Roman" w:cs="Times New Roman"/>
          <w:lang w:eastAsia="hr-HR"/>
        </w:rPr>
        <w:t>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6638D48A" w14:textId="77777777" w:rsidR="004F1E02" w:rsidRPr="00716014" w:rsidRDefault="004F1E02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Višak prihoda od tekućih donacija od nagrade Tu</w:t>
      </w:r>
      <w:r w:rsidR="00F47FF1">
        <w:rPr>
          <w:rFonts w:ascii="Times New Roman" w:eastAsia="Times New Roman" w:hAnsi="Times New Roman" w:cs="Times New Roman"/>
          <w:lang w:eastAsia="hr-HR"/>
        </w:rPr>
        <w:t>rističke zajednice, Belupa, Kalimera i Bašića u iznosu od 4.9</w:t>
      </w:r>
      <w:r>
        <w:rPr>
          <w:rFonts w:ascii="Times New Roman" w:eastAsia="Times New Roman" w:hAnsi="Times New Roman" w:cs="Times New Roman"/>
          <w:lang w:eastAsia="hr-HR"/>
        </w:rPr>
        <w:t>00,00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2D3E9018" w14:textId="77777777" w:rsidR="00C602F6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2863">
        <w:rPr>
          <w:rFonts w:ascii="Times New Roman" w:eastAsia="Times New Roman" w:hAnsi="Times New Roman" w:cs="Times New Roman"/>
          <w:lang w:eastAsia="hr-HR"/>
        </w:rPr>
        <w:t>Manjak prihoda prenesen</w:t>
      </w:r>
      <w:r w:rsidR="00C602F6" w:rsidRPr="004A2863">
        <w:rPr>
          <w:rFonts w:ascii="Times New Roman" w:eastAsia="Times New Roman" w:hAnsi="Times New Roman" w:cs="Times New Roman"/>
          <w:lang w:eastAsia="hr-HR"/>
        </w:rPr>
        <w:t>i</w:t>
      </w:r>
      <w:r w:rsidRPr="004A2863">
        <w:rPr>
          <w:rFonts w:ascii="Times New Roman" w:eastAsia="Times New Roman" w:hAnsi="Times New Roman" w:cs="Times New Roman"/>
          <w:lang w:eastAsia="hr-HR"/>
        </w:rPr>
        <w:t xml:space="preserve"> iz 201</w:t>
      </w:r>
      <w:r w:rsidR="00680C16" w:rsidRPr="004A2863">
        <w:rPr>
          <w:rFonts w:ascii="Times New Roman" w:eastAsia="Times New Roman" w:hAnsi="Times New Roman" w:cs="Times New Roman"/>
          <w:lang w:eastAsia="hr-HR"/>
        </w:rPr>
        <w:t>9. u 2020. godinu</w:t>
      </w:r>
      <w:r w:rsidRPr="004A2863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680C16" w:rsidRPr="004A2863">
        <w:rPr>
          <w:rFonts w:ascii="Times New Roman" w:eastAsia="Times New Roman" w:hAnsi="Times New Roman" w:cs="Times New Roman"/>
          <w:lang w:eastAsia="hr-HR"/>
        </w:rPr>
        <w:t>90.000,00</w:t>
      </w:r>
      <w:r w:rsidRPr="004A2863">
        <w:rPr>
          <w:rFonts w:ascii="Times New Roman" w:eastAsia="Times New Roman" w:hAnsi="Times New Roman" w:cs="Times New Roman"/>
          <w:lang w:eastAsia="hr-HR"/>
        </w:rPr>
        <w:t xml:space="preserve"> kn (od decentralizacije za račune iz 201</w:t>
      </w:r>
      <w:r w:rsidR="00680C16" w:rsidRPr="004A2863">
        <w:rPr>
          <w:rFonts w:ascii="Times New Roman" w:eastAsia="Times New Roman" w:hAnsi="Times New Roman" w:cs="Times New Roman"/>
          <w:lang w:eastAsia="hr-HR"/>
        </w:rPr>
        <w:t>9.g., a plaćene u 2020</w:t>
      </w:r>
      <w:r w:rsidRPr="004A2863">
        <w:rPr>
          <w:rFonts w:ascii="Times New Roman" w:eastAsia="Times New Roman" w:hAnsi="Times New Roman" w:cs="Times New Roman"/>
          <w:lang w:eastAsia="hr-HR"/>
        </w:rPr>
        <w:t>.</w:t>
      </w:r>
      <w:r w:rsidR="00680C16" w:rsidRPr="004A2863">
        <w:rPr>
          <w:rFonts w:ascii="Times New Roman" w:eastAsia="Times New Roman" w:hAnsi="Times New Roman" w:cs="Times New Roman"/>
          <w:lang w:eastAsia="hr-HR"/>
        </w:rPr>
        <w:t xml:space="preserve"> godini - </w:t>
      </w:r>
      <w:r w:rsidRPr="004A2863">
        <w:rPr>
          <w:rFonts w:ascii="Times New Roman" w:eastAsia="Times New Roman" w:hAnsi="Times New Roman" w:cs="Times New Roman"/>
          <w:lang w:eastAsia="hr-HR"/>
        </w:rPr>
        <w:t xml:space="preserve"> tzv. metodološki manjak</w:t>
      </w:r>
      <w:r w:rsidR="00C602F6" w:rsidRPr="004A2863">
        <w:rPr>
          <w:rFonts w:ascii="Times New Roman" w:eastAsia="Times New Roman" w:hAnsi="Times New Roman" w:cs="Times New Roman"/>
          <w:lang w:eastAsia="hr-HR"/>
        </w:rPr>
        <w:t>)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542ABA04" w14:textId="77777777" w:rsidR="004A2863" w:rsidRPr="004A2863" w:rsidRDefault="004A2863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Manjak prihoda od grada </w:t>
      </w:r>
      <w:r w:rsidR="001A5B2C">
        <w:rPr>
          <w:rFonts w:ascii="Times New Roman" w:eastAsia="Times New Roman" w:hAnsi="Times New Roman" w:cs="Times New Roman"/>
          <w:lang w:eastAsia="hr-HR"/>
        </w:rPr>
        <w:t>u iznosu od 7.650,00 kn:</w:t>
      </w:r>
      <w:r w:rsidR="00830752">
        <w:rPr>
          <w:rFonts w:ascii="Times New Roman" w:eastAsia="Times New Roman" w:hAnsi="Times New Roman" w:cs="Times New Roman"/>
          <w:lang w:eastAsia="hr-HR"/>
        </w:rPr>
        <w:t xml:space="preserve"> 3.000,00 kn za međuopćinska natjecanja i 4.650,00 kn za plaću </w:t>
      </w:r>
      <w:r w:rsidR="000E7C38">
        <w:rPr>
          <w:rFonts w:ascii="Times New Roman" w:eastAsia="Times New Roman" w:hAnsi="Times New Roman" w:cs="Times New Roman"/>
          <w:lang w:eastAsia="hr-HR"/>
        </w:rPr>
        <w:t xml:space="preserve">iz prosinca </w:t>
      </w:r>
      <w:r w:rsidR="00830752">
        <w:rPr>
          <w:rFonts w:ascii="Times New Roman" w:eastAsia="Times New Roman" w:hAnsi="Times New Roman" w:cs="Times New Roman"/>
          <w:lang w:eastAsia="hr-HR"/>
        </w:rPr>
        <w:t>za pomoćnike u nastavi</w:t>
      </w:r>
      <w:r w:rsidR="001A5B2C">
        <w:rPr>
          <w:rFonts w:ascii="Times New Roman" w:eastAsia="Times New Roman" w:hAnsi="Times New Roman" w:cs="Times New Roman"/>
          <w:lang w:eastAsia="hr-HR"/>
        </w:rPr>
        <w:t xml:space="preserve"> – metodološki manjak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062F085E" w14:textId="77777777" w:rsidR="00C602F6" w:rsidRPr="00830752" w:rsidRDefault="007F563F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0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2F6" w:rsidRPr="00830752">
        <w:rPr>
          <w:rFonts w:ascii="Times New Roman" w:eastAsia="Times New Roman" w:hAnsi="Times New Roman" w:cs="Times New Roman"/>
          <w:lang w:eastAsia="hr-HR"/>
        </w:rPr>
        <w:t>Manjak prihoda za pomoćnike u nastavi i shemu voća/mlijeka iz izvora nac</w:t>
      </w:r>
      <w:r w:rsidR="00B43BA1" w:rsidRPr="00830752">
        <w:rPr>
          <w:rFonts w:ascii="Times New Roman" w:eastAsia="Times New Roman" w:hAnsi="Times New Roman" w:cs="Times New Roman"/>
          <w:lang w:eastAsia="hr-HR"/>
        </w:rPr>
        <w:t xml:space="preserve">ionalnog </w:t>
      </w:r>
      <w:r w:rsidR="00C602F6" w:rsidRPr="00830752">
        <w:rPr>
          <w:rFonts w:ascii="Times New Roman" w:eastAsia="Times New Roman" w:hAnsi="Times New Roman" w:cs="Times New Roman"/>
          <w:lang w:eastAsia="hr-HR"/>
        </w:rPr>
        <w:t>sufinanciranja u iznosu od 14.030,00 kn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5560BA9D" w14:textId="77777777" w:rsidR="007F563F" w:rsidRDefault="00C602F6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0752">
        <w:rPr>
          <w:rFonts w:ascii="Times New Roman" w:eastAsia="Times New Roman" w:hAnsi="Times New Roman" w:cs="Times New Roman"/>
          <w:lang w:eastAsia="hr-HR"/>
        </w:rPr>
        <w:t xml:space="preserve">Manjak prihoda za pomoćnike u nastavi iz izvora Tekuće pomoći iz državnog proračuna – EU sredstva – GRAD u iznosu od 22.320,00 kn </w:t>
      </w:r>
      <w:r w:rsidR="000E7C38">
        <w:rPr>
          <w:rFonts w:ascii="Times New Roman" w:eastAsia="Times New Roman" w:hAnsi="Times New Roman" w:cs="Times New Roman"/>
          <w:lang w:eastAsia="hr-HR"/>
        </w:rPr>
        <w:t>za plaću iz prosinca za pomoćnike u nastavi</w:t>
      </w:r>
      <w:r w:rsidR="00F92209">
        <w:rPr>
          <w:rFonts w:ascii="Times New Roman" w:eastAsia="Times New Roman" w:hAnsi="Times New Roman" w:cs="Times New Roman"/>
          <w:lang w:eastAsia="hr-HR"/>
        </w:rPr>
        <w:t>,</w:t>
      </w:r>
    </w:p>
    <w:p w14:paraId="7AE40946" w14:textId="77777777" w:rsidR="00830752" w:rsidRPr="00830752" w:rsidRDefault="00830752" w:rsidP="007F56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Manjak prihoda od HZZ-a – za kaznu zbog kršenja ugovornih obveza</w:t>
      </w:r>
      <w:r w:rsidR="00F92209">
        <w:rPr>
          <w:rFonts w:ascii="Times New Roman" w:eastAsia="Times New Roman" w:hAnsi="Times New Roman" w:cs="Times New Roman"/>
          <w:lang w:eastAsia="hr-HR"/>
        </w:rPr>
        <w:t xml:space="preserve"> u iznosu od 5.000,00 kn.</w:t>
      </w:r>
    </w:p>
    <w:p w14:paraId="1944C662" w14:textId="77777777" w:rsidR="007F563F" w:rsidRPr="008625D9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E7B4C21" w14:textId="77777777" w:rsidR="007F563F" w:rsidRPr="004B10BF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B10BF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državnog proračuna </w:t>
      </w:r>
      <w:r w:rsidR="00096E7A">
        <w:rPr>
          <w:rFonts w:ascii="Times New Roman" w:eastAsia="Times New Roman" w:hAnsi="Times New Roman" w:cs="Times New Roman"/>
          <w:b/>
          <w:i/>
          <w:lang w:eastAsia="hr-HR"/>
        </w:rPr>
        <w:t>planirano</w:t>
      </w:r>
      <w:r w:rsidRPr="004B10BF">
        <w:rPr>
          <w:rFonts w:ascii="Times New Roman" w:eastAsia="Times New Roman" w:hAnsi="Times New Roman" w:cs="Times New Roman"/>
          <w:b/>
          <w:i/>
          <w:lang w:eastAsia="hr-HR"/>
        </w:rPr>
        <w:t xml:space="preserve"> je financiranje iz COP-a:</w:t>
      </w:r>
    </w:p>
    <w:p w14:paraId="5B248679" w14:textId="77777777" w:rsidR="00261957" w:rsidRPr="00261957" w:rsidRDefault="007F563F" w:rsidP="00242298">
      <w:pPr>
        <w:pStyle w:val="Odlomakpopisa"/>
        <w:numPr>
          <w:ilvl w:val="0"/>
          <w:numId w:val="13"/>
        </w:numPr>
        <w:jc w:val="both"/>
        <w:rPr>
          <w:b/>
          <w:i/>
        </w:rPr>
      </w:pPr>
      <w:r w:rsidRPr="004B10BF">
        <w:rPr>
          <w:sz w:val="22"/>
          <w:szCs w:val="22"/>
        </w:rPr>
        <w:t>Rashoda za zaposlene (plaća i doprinosa), ostalih rashoda za zaposlene (jubilarne nagrade, dar djeci do navršenih 15.g., božićnica, regres i ostale naknade), naknade troškova zaposlenima (za prijevoz), naknada poslodavca zbog nezapošljavanja osoba s invaliditetom</w:t>
      </w:r>
      <w:r w:rsidR="00323098">
        <w:rPr>
          <w:sz w:val="22"/>
          <w:szCs w:val="22"/>
        </w:rPr>
        <w:t>,</w:t>
      </w:r>
      <w:r w:rsidRPr="004B10BF">
        <w:rPr>
          <w:sz w:val="22"/>
          <w:szCs w:val="22"/>
        </w:rPr>
        <w:t xml:space="preserve"> </w:t>
      </w:r>
    </w:p>
    <w:p w14:paraId="2347ACCC" w14:textId="77777777" w:rsidR="007F563F" w:rsidRPr="00261957" w:rsidRDefault="007F563F" w:rsidP="00096E7A">
      <w:pPr>
        <w:jc w:val="both"/>
        <w:rPr>
          <w:rFonts w:ascii="Times New Roman" w:hAnsi="Times New Roman" w:cs="Times New Roman"/>
          <w:b/>
          <w:i/>
        </w:rPr>
      </w:pPr>
      <w:r w:rsidRPr="00261957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državnog proračuna za </w:t>
      </w:r>
      <w:r w:rsidRPr="00261957">
        <w:rPr>
          <w:rFonts w:ascii="Times New Roman" w:hAnsi="Times New Roman" w:cs="Times New Roman"/>
          <w:b/>
          <w:i/>
        </w:rPr>
        <w:t xml:space="preserve"> osiguranje minimalnog financijskog standarda </w:t>
      </w:r>
      <w:r w:rsidR="00096E7A">
        <w:rPr>
          <w:rFonts w:ascii="Times New Roman" w:hAnsi="Times New Roman" w:cs="Times New Roman"/>
          <w:b/>
          <w:i/>
        </w:rPr>
        <w:t>planirano</w:t>
      </w:r>
      <w:r w:rsidRPr="00261957">
        <w:rPr>
          <w:rFonts w:ascii="Times New Roman" w:hAnsi="Times New Roman" w:cs="Times New Roman"/>
          <w:b/>
          <w:i/>
        </w:rPr>
        <w:t xml:space="preserve"> je financiranje:</w:t>
      </w:r>
    </w:p>
    <w:p w14:paraId="0FBCC39D" w14:textId="77777777" w:rsidR="007F563F" w:rsidRPr="00261957" w:rsidRDefault="007F563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261957">
        <w:rPr>
          <w:sz w:val="22"/>
          <w:szCs w:val="22"/>
        </w:rPr>
        <w:t xml:space="preserve">Materijalnih rashoda u iznosu od </w:t>
      </w:r>
      <w:r w:rsidR="00A96B4B">
        <w:rPr>
          <w:sz w:val="22"/>
          <w:szCs w:val="22"/>
        </w:rPr>
        <w:t>2.044.154,00</w:t>
      </w:r>
      <w:r w:rsidRPr="00261957">
        <w:rPr>
          <w:sz w:val="22"/>
          <w:szCs w:val="22"/>
        </w:rPr>
        <w:t xml:space="preserve"> kn</w:t>
      </w:r>
    </w:p>
    <w:p w14:paraId="57A905AC" w14:textId="77777777" w:rsidR="004B10BF" w:rsidRPr="00261957" w:rsidRDefault="004B10B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261957">
        <w:rPr>
          <w:sz w:val="22"/>
          <w:szCs w:val="22"/>
        </w:rPr>
        <w:t>Financijskih rashoda u iznosu od 300,00 kn</w:t>
      </w:r>
    </w:p>
    <w:p w14:paraId="0A4B74B3" w14:textId="77777777" w:rsidR="007F563F" w:rsidRPr="00261957" w:rsidRDefault="007F563F" w:rsidP="007F563F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261957">
        <w:rPr>
          <w:sz w:val="22"/>
          <w:szCs w:val="22"/>
        </w:rPr>
        <w:t xml:space="preserve">Rashoda za nabavu strojeva i opreme u iznosu od </w:t>
      </w:r>
      <w:r w:rsidR="00A96B4B">
        <w:rPr>
          <w:sz w:val="22"/>
          <w:szCs w:val="22"/>
        </w:rPr>
        <w:t>98.020,00</w:t>
      </w:r>
      <w:r w:rsidRPr="00261957">
        <w:rPr>
          <w:sz w:val="22"/>
          <w:szCs w:val="22"/>
        </w:rPr>
        <w:t xml:space="preserve"> kn</w:t>
      </w:r>
    </w:p>
    <w:p w14:paraId="0BC8A902" w14:textId="77777777" w:rsidR="00A96B4B" w:rsidRDefault="00A96B4B" w:rsidP="004A513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C086B20" w14:textId="77777777" w:rsidR="007F563F" w:rsidRPr="000447B2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447B2">
        <w:rPr>
          <w:rFonts w:ascii="Times New Roman" w:hAnsi="Times New Roman" w:cs="Times New Roman"/>
          <w:b/>
          <w:i/>
        </w:rPr>
        <w:t xml:space="preserve">Prihodima iz gradskih sredstava </w:t>
      </w:r>
      <w:r w:rsidR="00096E7A">
        <w:rPr>
          <w:rFonts w:ascii="Times New Roman" w:hAnsi="Times New Roman" w:cs="Times New Roman"/>
          <w:b/>
          <w:i/>
        </w:rPr>
        <w:t>planirano</w:t>
      </w:r>
      <w:r w:rsidRPr="000447B2">
        <w:rPr>
          <w:rFonts w:ascii="Times New Roman" w:hAnsi="Times New Roman" w:cs="Times New Roman"/>
          <w:b/>
          <w:i/>
        </w:rPr>
        <w:t xml:space="preserve"> je financiranje</w:t>
      </w:r>
      <w:r w:rsidRPr="000447B2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10BF" w:rsidRPr="000447B2">
        <w:rPr>
          <w:rFonts w:ascii="Times New Roman" w:eastAsia="Times New Roman" w:hAnsi="Times New Roman" w:cs="Times New Roman"/>
          <w:lang w:eastAsia="hr-HR"/>
        </w:rPr>
        <w:t>izvannastavnih aktivnosti i međuopćinskih natjecanja (43.300,00</w:t>
      </w:r>
      <w:r w:rsidRPr="000447B2">
        <w:rPr>
          <w:rFonts w:ascii="Times New Roman" w:eastAsia="Times New Roman" w:hAnsi="Times New Roman" w:cs="Times New Roman"/>
          <w:lang w:eastAsia="hr-HR"/>
        </w:rPr>
        <w:t xml:space="preserve"> kn), prijevoz</w:t>
      </w:r>
      <w:r w:rsidR="00096E7A">
        <w:rPr>
          <w:rFonts w:ascii="Times New Roman" w:eastAsia="Times New Roman" w:hAnsi="Times New Roman" w:cs="Times New Roman"/>
          <w:lang w:eastAsia="hr-HR"/>
        </w:rPr>
        <w:t>a</w:t>
      </w:r>
      <w:r w:rsidRPr="000447B2">
        <w:rPr>
          <w:rFonts w:ascii="Times New Roman" w:eastAsia="Times New Roman" w:hAnsi="Times New Roman" w:cs="Times New Roman"/>
          <w:lang w:eastAsia="hr-HR"/>
        </w:rPr>
        <w:t xml:space="preserve"> za oso</w:t>
      </w:r>
      <w:r w:rsidR="00096E7A">
        <w:rPr>
          <w:rFonts w:ascii="Times New Roman" w:eastAsia="Times New Roman" w:hAnsi="Times New Roman" w:cs="Times New Roman"/>
          <w:lang w:eastAsia="hr-HR"/>
        </w:rPr>
        <w:t>bu</w:t>
      </w:r>
      <w:r w:rsidR="004B10BF" w:rsidRPr="000447B2">
        <w:rPr>
          <w:rFonts w:ascii="Times New Roman" w:eastAsia="Times New Roman" w:hAnsi="Times New Roman" w:cs="Times New Roman"/>
          <w:lang w:eastAsia="hr-HR"/>
        </w:rPr>
        <w:t xml:space="preserve"> na stručnom usavršavanju (1.5</w:t>
      </w:r>
      <w:r w:rsidR="00096E7A">
        <w:rPr>
          <w:rFonts w:ascii="Times New Roman" w:eastAsia="Times New Roman" w:hAnsi="Times New Roman" w:cs="Times New Roman"/>
          <w:lang w:eastAsia="hr-HR"/>
        </w:rPr>
        <w:t>00,00 kn), pomoćnika</w:t>
      </w:r>
      <w:r w:rsidRPr="000447B2">
        <w:rPr>
          <w:rFonts w:ascii="Times New Roman" w:eastAsia="Times New Roman" w:hAnsi="Times New Roman" w:cs="Times New Roman"/>
          <w:lang w:eastAsia="hr-HR"/>
        </w:rPr>
        <w:t xml:space="preserve"> u nastavi koji se financiraju iz Pr</w:t>
      </w:r>
      <w:r w:rsidR="004B10BF" w:rsidRPr="000447B2">
        <w:rPr>
          <w:rFonts w:ascii="Times New Roman" w:eastAsia="Times New Roman" w:hAnsi="Times New Roman" w:cs="Times New Roman"/>
          <w:lang w:eastAsia="hr-HR"/>
        </w:rPr>
        <w:t>ojekta (15% troškova i razlika od bruto II plaće 3.775,15 kn do punog iznosa plaće – 97.430,00</w:t>
      </w:r>
      <w:r w:rsidR="00096E7A"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0447B2">
        <w:rPr>
          <w:rFonts w:ascii="Times New Roman" w:eastAsia="Times New Roman" w:hAnsi="Times New Roman" w:cs="Times New Roman"/>
          <w:lang w:eastAsia="hr-HR"/>
        </w:rPr>
        <w:t xml:space="preserve">), </w:t>
      </w:r>
    </w:p>
    <w:p w14:paraId="5A026358" w14:textId="77777777" w:rsidR="007F563F" w:rsidRDefault="007F563F" w:rsidP="00626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</w:t>
      </w:r>
      <w:r w:rsid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tekuće </w:t>
      </w: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pomoći proračunskim korisnicima koji im nije nadležan </w:t>
      </w:r>
      <w:r w:rsidR="00096E7A">
        <w:rPr>
          <w:rFonts w:ascii="Times New Roman" w:eastAsia="Times New Roman" w:hAnsi="Times New Roman" w:cs="Times New Roman"/>
          <w:b/>
          <w:i/>
          <w:lang w:eastAsia="hr-HR"/>
        </w:rPr>
        <w:t>planirano</w:t>
      </w: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 je financiranje:</w:t>
      </w:r>
      <w:r w:rsidR="00323098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BA36A4">
        <w:rPr>
          <w:rFonts w:ascii="Times New Roman" w:hAnsi="Times New Roman" w:cs="Times New Roman"/>
        </w:rPr>
        <w:t>županijskih natjecanja (10.000,00 kn), državnih natjecanja (7.500,00 kn), rada županijskih stručnih vijeća (10.000,00 kn za 5 voditelja ŽSV-a), mentorstvo (5.186,00 kn za 4 mentora)</w:t>
      </w:r>
      <w:r w:rsidR="00323098">
        <w:rPr>
          <w:rFonts w:ascii="Times New Roman" w:hAnsi="Times New Roman" w:cs="Times New Roman"/>
        </w:rPr>
        <w:t>, kviza „Europa moja domovina“ u iznosu od 10.000,00 kn</w:t>
      </w:r>
      <w:r w:rsidRPr="00BA36A4">
        <w:rPr>
          <w:rFonts w:ascii="Times New Roman" w:hAnsi="Times New Roman" w:cs="Times New Roman"/>
        </w:rPr>
        <w:t xml:space="preserve"> </w:t>
      </w:r>
      <w:r w:rsidR="00323098">
        <w:rPr>
          <w:rFonts w:ascii="Times New Roman" w:hAnsi="Times New Roman" w:cs="Times New Roman"/>
        </w:rPr>
        <w:t>,</w:t>
      </w:r>
    </w:p>
    <w:p w14:paraId="28AA1411" w14:textId="77777777" w:rsidR="00BA36A4" w:rsidRPr="00BA36A4" w:rsidRDefault="00BA36A4" w:rsidP="00626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kapitalne </w:t>
      </w: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pomoći proračunskim korisnicima koji im nije nadležan </w:t>
      </w:r>
      <w:r w:rsidR="00EE4767">
        <w:rPr>
          <w:rFonts w:ascii="Times New Roman" w:eastAsia="Times New Roman" w:hAnsi="Times New Roman" w:cs="Times New Roman"/>
          <w:b/>
          <w:i/>
          <w:lang w:eastAsia="hr-HR"/>
        </w:rPr>
        <w:t>planirano</w:t>
      </w:r>
      <w:r w:rsidR="00EE4767"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BA36A4">
        <w:rPr>
          <w:rFonts w:ascii="Times New Roman" w:eastAsia="Times New Roman" w:hAnsi="Times New Roman" w:cs="Times New Roman"/>
          <w:b/>
          <w:i/>
          <w:lang w:eastAsia="hr-HR"/>
        </w:rPr>
        <w:t>je financiranje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BA36A4">
        <w:rPr>
          <w:rFonts w:ascii="Times New Roman" w:eastAsia="Times New Roman" w:hAnsi="Times New Roman" w:cs="Times New Roman"/>
          <w:i/>
          <w:lang w:eastAsia="hr-HR"/>
        </w:rPr>
        <w:t>udžbenika za učenike škole u iznosu od 350.000,00 kn, knjiga za školsku knjižnicu u iznosu od 8.000,00 kn te nabavu licenci u iznosu od 3.000,00 kn</w:t>
      </w:r>
      <w:r w:rsidR="00EE4767">
        <w:rPr>
          <w:rFonts w:ascii="Times New Roman" w:eastAsia="Times New Roman" w:hAnsi="Times New Roman" w:cs="Times New Roman"/>
          <w:i/>
          <w:lang w:eastAsia="hr-HR"/>
        </w:rPr>
        <w:t>,</w:t>
      </w:r>
    </w:p>
    <w:p w14:paraId="1FD095A3" w14:textId="77777777" w:rsidR="007F563F" w:rsidRPr="00A7302C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302C">
        <w:rPr>
          <w:rFonts w:ascii="Times New Roman" w:eastAsia="Times New Roman" w:hAnsi="Times New Roman" w:cs="Times New Roman"/>
          <w:b/>
          <w:i/>
          <w:lang w:eastAsia="hr-HR"/>
        </w:rPr>
        <w:t>Prihodima iz tekuće pomoći od izvanproračunskih korisnika</w:t>
      </w:r>
      <w:r w:rsidRPr="00A7302C">
        <w:rPr>
          <w:rFonts w:ascii="Times New Roman" w:eastAsia="Times New Roman" w:hAnsi="Times New Roman" w:cs="Times New Roman"/>
          <w:b/>
          <w:lang w:eastAsia="hr-HR"/>
        </w:rPr>
        <w:t xml:space="preserve"> – </w:t>
      </w:r>
      <w:r w:rsidRPr="00A7302C">
        <w:rPr>
          <w:rFonts w:ascii="Times New Roman" w:eastAsia="Times New Roman" w:hAnsi="Times New Roman" w:cs="Times New Roman"/>
          <w:b/>
          <w:i/>
          <w:lang w:eastAsia="hr-HR"/>
        </w:rPr>
        <w:t>HZZ</w:t>
      </w:r>
      <w:r w:rsidR="004226A9" w:rsidRPr="00A7302C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E4767">
        <w:rPr>
          <w:rFonts w:ascii="Times New Roman" w:eastAsia="Times New Roman" w:hAnsi="Times New Roman" w:cs="Times New Roman"/>
          <w:b/>
          <w:i/>
          <w:lang w:eastAsia="hr-HR"/>
        </w:rPr>
        <w:t>planirano</w:t>
      </w:r>
      <w:r w:rsidR="00EE4767"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4226A9" w:rsidRPr="00EE4767">
        <w:rPr>
          <w:rFonts w:ascii="Times New Roman" w:eastAsia="Times New Roman" w:hAnsi="Times New Roman" w:cs="Times New Roman"/>
          <w:b/>
          <w:i/>
          <w:lang w:eastAsia="hr-HR"/>
        </w:rPr>
        <w:t>je financiranje</w:t>
      </w:r>
      <w:r w:rsidR="004226A9" w:rsidRPr="00A7302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302C">
        <w:rPr>
          <w:rFonts w:ascii="Times New Roman" w:eastAsia="Times New Roman" w:hAnsi="Times New Roman" w:cs="Times New Roman"/>
          <w:lang w:eastAsia="hr-HR"/>
        </w:rPr>
        <w:t xml:space="preserve"> osobe na stručnom usavršavanju </w:t>
      </w:r>
      <w:r w:rsidR="00A7302C">
        <w:rPr>
          <w:rFonts w:ascii="Times New Roman" w:eastAsia="Times New Roman" w:hAnsi="Times New Roman" w:cs="Times New Roman"/>
          <w:lang w:eastAsia="hr-HR"/>
        </w:rPr>
        <w:t>u iznosu od 20.000,00 kn</w:t>
      </w:r>
      <w:r w:rsidR="00EE4767">
        <w:rPr>
          <w:rFonts w:ascii="Times New Roman" w:eastAsia="Times New Roman" w:hAnsi="Times New Roman" w:cs="Times New Roman"/>
          <w:lang w:eastAsia="hr-HR"/>
        </w:rPr>
        <w:t>,</w:t>
      </w:r>
    </w:p>
    <w:p w14:paraId="2009504E" w14:textId="77777777" w:rsidR="007F563F" w:rsidRPr="00EA3B84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A3B84">
        <w:rPr>
          <w:rFonts w:ascii="Times New Roman" w:eastAsia="Times New Roman" w:hAnsi="Times New Roman" w:cs="Times New Roman"/>
          <w:b/>
          <w:i/>
          <w:lang w:eastAsia="hr-HR"/>
        </w:rPr>
        <w:t xml:space="preserve">Prihodima po posebnim propisima predviđeno je financiranje </w:t>
      </w:r>
      <w:r w:rsidRPr="00EA3B84">
        <w:rPr>
          <w:rFonts w:ascii="Times New Roman" w:eastAsia="Times New Roman" w:hAnsi="Times New Roman" w:cs="Times New Roman"/>
          <w:lang w:eastAsia="hr-HR"/>
        </w:rPr>
        <w:t xml:space="preserve">školske kuhinje </w:t>
      </w:r>
      <w:r w:rsidR="00A11C7B" w:rsidRPr="00EA3B84">
        <w:rPr>
          <w:rFonts w:ascii="Times New Roman" w:eastAsia="Times New Roman" w:hAnsi="Times New Roman" w:cs="Times New Roman"/>
          <w:lang w:eastAsia="hr-HR"/>
        </w:rPr>
        <w:t>(790.320,00 kn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>)</w:t>
      </w:r>
      <w:r w:rsidR="00A11C7B" w:rsidRPr="00EA3B8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EA3B84">
        <w:rPr>
          <w:rFonts w:ascii="Times New Roman" w:eastAsia="Times New Roman" w:hAnsi="Times New Roman" w:cs="Times New Roman"/>
          <w:lang w:eastAsia="hr-HR"/>
        </w:rPr>
        <w:t>plaćanja osiguranja za učenike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11C7B" w:rsidRPr="00EA3B84">
        <w:rPr>
          <w:rFonts w:ascii="Times New Roman" w:eastAsia="Times New Roman" w:hAnsi="Times New Roman" w:cs="Times New Roman"/>
          <w:lang w:eastAsia="hr-HR"/>
        </w:rPr>
        <w:t>18.000,00 kn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>)</w:t>
      </w:r>
      <w:r w:rsidR="00A11C7B" w:rsidRPr="00EA3B84">
        <w:rPr>
          <w:rFonts w:ascii="Times New Roman" w:eastAsia="Times New Roman" w:hAnsi="Times New Roman" w:cs="Times New Roman"/>
          <w:lang w:eastAsia="hr-HR"/>
        </w:rPr>
        <w:t xml:space="preserve"> i majica za </w:t>
      </w:r>
      <w:r w:rsidR="00EE4767">
        <w:rPr>
          <w:rFonts w:ascii="Times New Roman" w:eastAsia="Times New Roman" w:hAnsi="Times New Roman" w:cs="Times New Roman"/>
          <w:lang w:eastAsia="hr-HR"/>
        </w:rPr>
        <w:t>učenike škole</w:t>
      </w:r>
      <w:r w:rsidR="00A11C7B" w:rsidRPr="00EA3B84">
        <w:rPr>
          <w:rFonts w:ascii="Times New Roman" w:eastAsia="Times New Roman" w:hAnsi="Times New Roman" w:cs="Times New Roman"/>
          <w:lang w:eastAsia="hr-HR"/>
        </w:rPr>
        <w:t xml:space="preserve"> (35.0</w:t>
      </w:r>
      <w:r w:rsidRPr="00EA3B84">
        <w:rPr>
          <w:rFonts w:ascii="Times New Roman" w:eastAsia="Times New Roman" w:hAnsi="Times New Roman" w:cs="Times New Roman"/>
          <w:lang w:eastAsia="hr-HR"/>
        </w:rPr>
        <w:t>00,00) od uplata roditelja</w:t>
      </w:r>
    </w:p>
    <w:p w14:paraId="205A7BC2" w14:textId="77777777" w:rsidR="00EA3B84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A3B84">
        <w:rPr>
          <w:rFonts w:ascii="Times New Roman" w:eastAsia="Times New Roman" w:hAnsi="Times New Roman" w:cs="Times New Roman"/>
          <w:b/>
          <w:i/>
          <w:lang w:eastAsia="hr-HR"/>
        </w:rPr>
        <w:t>Prihodima iz tekućih donacija</w:t>
      </w:r>
      <w:r w:rsidRPr="00EA3B8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A3B84">
        <w:rPr>
          <w:rFonts w:ascii="Times New Roman" w:eastAsia="Times New Roman" w:hAnsi="Times New Roman" w:cs="Times New Roman"/>
          <w:b/>
          <w:i/>
          <w:lang w:eastAsia="hr-HR"/>
        </w:rPr>
        <w:t>predviđeno je financiranje</w:t>
      </w:r>
      <w:r w:rsidR="00EA3B84">
        <w:rPr>
          <w:rFonts w:ascii="Times New Roman" w:eastAsia="Times New Roman" w:hAnsi="Times New Roman" w:cs="Times New Roman"/>
          <w:lang w:eastAsia="hr-HR"/>
        </w:rPr>
        <w:t xml:space="preserve">: sitnog inventara - </w:t>
      </w:r>
      <w:r w:rsidRPr="00EA3B84">
        <w:rPr>
          <w:rFonts w:ascii="Times New Roman" w:eastAsia="Times New Roman" w:hAnsi="Times New Roman" w:cs="Times New Roman"/>
          <w:lang w:eastAsia="hr-HR"/>
        </w:rPr>
        <w:t>pomagala za razrednu nastavu</w:t>
      </w:r>
      <w:r w:rsidR="00EE476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>-</w:t>
      </w:r>
      <w:r w:rsidR="00EE476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>mini linija</w:t>
      </w:r>
      <w:r w:rsidR="00EA3B84">
        <w:rPr>
          <w:rFonts w:ascii="Times New Roman" w:eastAsia="Times New Roman" w:hAnsi="Times New Roman" w:cs="Times New Roman"/>
          <w:lang w:eastAsia="hr-HR"/>
        </w:rPr>
        <w:t xml:space="preserve"> od nagrade Turističke zajednice u iznosu od 1.200,00 kn, dio reprezentacije za financiranje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 xml:space="preserve"> kviz</w:t>
      </w:r>
      <w:r w:rsidR="00EA3B84">
        <w:rPr>
          <w:rFonts w:ascii="Times New Roman" w:eastAsia="Times New Roman" w:hAnsi="Times New Roman" w:cs="Times New Roman"/>
          <w:lang w:eastAsia="hr-HR"/>
        </w:rPr>
        <w:t>a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 xml:space="preserve"> „Europa moja domovina“, obilježavanje Da</w:t>
      </w:r>
      <w:r w:rsidR="00EA3B84">
        <w:rPr>
          <w:rFonts w:ascii="Times New Roman" w:eastAsia="Times New Roman" w:hAnsi="Times New Roman" w:cs="Times New Roman"/>
          <w:lang w:eastAsia="hr-HR"/>
        </w:rPr>
        <w:t>na planeta zemlje i Dana škole – 24.000,00 kn i uredskog i ostalog materijala u iznosu od 5.000,00 kn</w:t>
      </w:r>
      <w:r w:rsidR="00040876">
        <w:rPr>
          <w:rFonts w:ascii="Times New Roman" w:eastAsia="Times New Roman" w:hAnsi="Times New Roman" w:cs="Times New Roman"/>
          <w:lang w:eastAsia="hr-HR"/>
        </w:rPr>
        <w:t>,</w:t>
      </w:r>
    </w:p>
    <w:p w14:paraId="4A4A7687" w14:textId="77777777" w:rsidR="00D9673A" w:rsidRDefault="007F563F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A3B84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kapitalnih donacija 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>planirano</w:t>
      </w:r>
      <w:r w:rsidRPr="00EA3B84">
        <w:rPr>
          <w:rFonts w:ascii="Times New Roman" w:eastAsia="Times New Roman" w:hAnsi="Times New Roman" w:cs="Times New Roman"/>
          <w:lang w:eastAsia="hr-HR"/>
        </w:rPr>
        <w:t xml:space="preserve"> je financiranje</w:t>
      </w:r>
      <w:r w:rsidR="00EA3B84" w:rsidRPr="00EA3B84">
        <w:rPr>
          <w:rFonts w:ascii="Times New Roman" w:eastAsia="Times New Roman" w:hAnsi="Times New Roman" w:cs="Times New Roman"/>
          <w:lang w:eastAsia="hr-HR"/>
        </w:rPr>
        <w:t xml:space="preserve">  jednog </w:t>
      </w:r>
      <w:r w:rsidR="00EA3B84" w:rsidRPr="00724F9D">
        <w:rPr>
          <w:rFonts w:ascii="Times New Roman" w:eastAsia="Times New Roman" w:hAnsi="Times New Roman" w:cs="Times New Roman"/>
          <w:lang w:eastAsia="hr-HR"/>
        </w:rPr>
        <w:t>prijenosno</w:t>
      </w:r>
      <w:r w:rsidR="00EA3B84">
        <w:rPr>
          <w:rFonts w:ascii="Times New Roman" w:eastAsia="Times New Roman" w:hAnsi="Times New Roman" w:cs="Times New Roman"/>
          <w:lang w:eastAsia="hr-HR"/>
        </w:rPr>
        <w:t>g</w:t>
      </w:r>
      <w:r w:rsidR="00EA3B84" w:rsidRPr="00724F9D">
        <w:rPr>
          <w:rFonts w:ascii="Times New Roman" w:eastAsia="Times New Roman" w:hAnsi="Times New Roman" w:cs="Times New Roman"/>
          <w:lang w:eastAsia="hr-HR"/>
        </w:rPr>
        <w:t xml:space="preserve"> računal</w:t>
      </w:r>
      <w:r w:rsidR="00EA3B84">
        <w:rPr>
          <w:rFonts w:ascii="Times New Roman" w:eastAsia="Times New Roman" w:hAnsi="Times New Roman" w:cs="Times New Roman"/>
          <w:lang w:eastAsia="hr-HR"/>
        </w:rPr>
        <w:t>a</w:t>
      </w:r>
      <w:r w:rsidR="00EA3B84" w:rsidRPr="00724F9D">
        <w:rPr>
          <w:rFonts w:ascii="Times New Roman" w:eastAsia="Times New Roman" w:hAnsi="Times New Roman" w:cs="Times New Roman"/>
          <w:lang w:eastAsia="hr-HR"/>
        </w:rPr>
        <w:t xml:space="preserve"> za predmetnu nastavu</w:t>
      </w:r>
      <w:r w:rsidR="00EA3B84">
        <w:rPr>
          <w:rFonts w:ascii="Times New Roman" w:eastAsia="Times New Roman" w:hAnsi="Times New Roman" w:cs="Times New Roman"/>
          <w:lang w:eastAsia="hr-HR"/>
        </w:rPr>
        <w:t xml:space="preserve"> u iznosu od 3.500,00 kn </w:t>
      </w:r>
    </w:p>
    <w:p w14:paraId="25B1E399" w14:textId="77777777" w:rsidR="004A513F" w:rsidRPr="0049254E" w:rsidRDefault="007F563F" w:rsidP="004A51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54E">
        <w:rPr>
          <w:rFonts w:ascii="Times New Roman" w:hAnsi="Times New Roman" w:cs="Times New Roman"/>
          <w:b/>
          <w:i/>
        </w:rPr>
        <w:t>Prihodima iz tekuće pomoći temeljem prijenosa EU sredstava</w:t>
      </w:r>
      <w:r w:rsidRPr="0049254E">
        <w:rPr>
          <w:rFonts w:ascii="Times New Roman" w:hAnsi="Times New Roman" w:cs="Times New Roman"/>
        </w:rPr>
        <w:t xml:space="preserve"> predviđeno je financiranje materijalnih rashoda za EU projekte u iznosu od 20.000,00 kn</w:t>
      </w:r>
      <w:r w:rsidR="00040876">
        <w:rPr>
          <w:rFonts w:ascii="Times New Roman" w:hAnsi="Times New Roman" w:cs="Times New Roman"/>
        </w:rPr>
        <w:t>,</w:t>
      </w:r>
    </w:p>
    <w:p w14:paraId="34753428" w14:textId="77777777" w:rsidR="004A513F" w:rsidRPr="006C2BEB" w:rsidRDefault="00E866EA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C2BEB">
        <w:rPr>
          <w:rFonts w:ascii="Times New Roman" w:eastAsia="Times New Roman" w:hAnsi="Times New Roman" w:cs="Times New Roman"/>
          <w:b/>
          <w:i/>
          <w:lang w:eastAsia="hr-HR"/>
        </w:rPr>
        <w:t>Od prihoda od pruženih usluga</w:t>
      </w:r>
      <w:r w:rsidRPr="006C2BEB">
        <w:rPr>
          <w:rFonts w:ascii="Times New Roman" w:hAnsi="Times New Roman" w:cs="Times New Roman"/>
          <w:b/>
          <w:i/>
        </w:rPr>
        <w:t xml:space="preserve"> </w:t>
      </w:r>
      <w:r w:rsidR="007F563F" w:rsidRPr="006C2BEB">
        <w:rPr>
          <w:rFonts w:ascii="Times New Roman" w:hAnsi="Times New Roman" w:cs="Times New Roman"/>
          <w:b/>
          <w:i/>
        </w:rPr>
        <w:t xml:space="preserve">(ostvarenih od iznajmljivanja stanova, prostora za samoposlužne aparate i </w:t>
      </w:r>
      <w:r w:rsidR="004A513F" w:rsidRPr="006C2BEB">
        <w:rPr>
          <w:rFonts w:ascii="Times New Roman" w:hAnsi="Times New Roman" w:cs="Times New Roman"/>
          <w:b/>
          <w:i/>
        </w:rPr>
        <w:t xml:space="preserve">skupljenog </w:t>
      </w:r>
      <w:r w:rsidR="007F563F" w:rsidRPr="006C2BEB">
        <w:rPr>
          <w:rFonts w:ascii="Times New Roman" w:hAnsi="Times New Roman" w:cs="Times New Roman"/>
          <w:b/>
          <w:i/>
        </w:rPr>
        <w:t xml:space="preserve"> papir</w:t>
      </w:r>
      <w:r w:rsidR="004A513F" w:rsidRPr="006C2BEB">
        <w:rPr>
          <w:rFonts w:ascii="Times New Roman" w:hAnsi="Times New Roman" w:cs="Times New Roman"/>
          <w:b/>
          <w:i/>
        </w:rPr>
        <w:t>a</w:t>
      </w:r>
      <w:r w:rsidR="007F563F" w:rsidRPr="006C2BEB">
        <w:rPr>
          <w:rFonts w:ascii="Times New Roman" w:hAnsi="Times New Roman" w:cs="Times New Roman"/>
          <w:b/>
          <w:i/>
        </w:rPr>
        <w:t xml:space="preserve">) </w:t>
      </w:r>
      <w:r w:rsidR="00EA4FC2" w:rsidRPr="00EA4FC2">
        <w:rPr>
          <w:rFonts w:ascii="Times New Roman" w:eastAsia="Times New Roman" w:hAnsi="Times New Roman" w:cs="Times New Roman"/>
          <w:b/>
          <w:i/>
          <w:lang w:eastAsia="hr-HR"/>
        </w:rPr>
        <w:t xml:space="preserve">planirano </w:t>
      </w:r>
      <w:r w:rsidRPr="00EA4FC2">
        <w:rPr>
          <w:rFonts w:ascii="Times New Roman" w:hAnsi="Times New Roman" w:cs="Times New Roman"/>
          <w:b/>
          <w:i/>
        </w:rPr>
        <w:t>je financiranje</w:t>
      </w:r>
      <w:r w:rsidR="004A513F" w:rsidRPr="006C2BEB">
        <w:rPr>
          <w:rFonts w:ascii="Times New Roman" w:hAnsi="Times New Roman" w:cs="Times New Roman"/>
        </w:rPr>
        <w:t xml:space="preserve"> električne energije</w:t>
      </w:r>
      <w:r w:rsidRPr="006C2BEB">
        <w:rPr>
          <w:rFonts w:ascii="Times New Roman" w:hAnsi="Times New Roman" w:cs="Times New Roman"/>
        </w:rPr>
        <w:t xml:space="preserve"> i pričuve</w:t>
      </w:r>
      <w:r w:rsidR="004A513F" w:rsidRPr="006C2BEB">
        <w:rPr>
          <w:rFonts w:ascii="Times New Roman" w:hAnsi="Times New Roman" w:cs="Times New Roman"/>
        </w:rPr>
        <w:t xml:space="preserve"> </w:t>
      </w:r>
      <w:r w:rsidR="00040876" w:rsidRPr="006C2BEB">
        <w:rPr>
          <w:rFonts w:ascii="Times New Roman" w:hAnsi="Times New Roman" w:cs="Times New Roman"/>
        </w:rPr>
        <w:t xml:space="preserve">u iznosu od 2.500,00 kn </w:t>
      </w:r>
      <w:r w:rsidR="004A513F" w:rsidRPr="006C2BEB">
        <w:rPr>
          <w:rFonts w:ascii="Times New Roman" w:hAnsi="Times New Roman" w:cs="Times New Roman"/>
        </w:rPr>
        <w:t xml:space="preserve">za stan na Trgu Eugena Kumičića koji je po Ugovoru o zakupu stana iznajmljen </w:t>
      </w:r>
      <w:r w:rsidR="00EA4FC2">
        <w:rPr>
          <w:rFonts w:ascii="Times New Roman" w:hAnsi="Times New Roman" w:cs="Times New Roman"/>
        </w:rPr>
        <w:t>djelatnici škole</w:t>
      </w:r>
      <w:r w:rsidR="009D65BE" w:rsidRPr="006C2BEB">
        <w:rPr>
          <w:rFonts w:ascii="Times New Roman" w:hAnsi="Times New Roman" w:cs="Times New Roman"/>
        </w:rPr>
        <w:t xml:space="preserve">, uredski i ostali materijal </w:t>
      </w:r>
      <w:r w:rsidR="00D62851">
        <w:rPr>
          <w:rFonts w:ascii="Times New Roman" w:hAnsi="Times New Roman" w:cs="Times New Roman"/>
        </w:rPr>
        <w:t xml:space="preserve">za nastavu </w:t>
      </w:r>
      <w:r w:rsidR="009D65BE" w:rsidRPr="006C2BEB">
        <w:rPr>
          <w:rFonts w:ascii="Times New Roman" w:hAnsi="Times New Roman" w:cs="Times New Roman"/>
        </w:rPr>
        <w:t>(12.950,00 kn), te pokriće manjka od HZZ-a u iznosu od 5.000,00 kn</w:t>
      </w:r>
    </w:p>
    <w:p w14:paraId="0F5EB8A1" w14:textId="77777777" w:rsidR="007C328A" w:rsidRDefault="006C2BEB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C2BEB">
        <w:rPr>
          <w:rFonts w:ascii="Times New Roman" w:eastAsia="Times New Roman" w:hAnsi="Times New Roman" w:cs="Times New Roman"/>
          <w:b/>
          <w:i/>
          <w:lang w:eastAsia="hr-HR"/>
        </w:rPr>
        <w:t>Prihodima od prodaje proizvedene dugotrajne imovine</w:t>
      </w:r>
      <w:r w:rsidR="007F563F" w:rsidRPr="006C2BEB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EA4FC2">
        <w:rPr>
          <w:rFonts w:ascii="Times New Roman" w:eastAsia="Times New Roman" w:hAnsi="Times New Roman" w:cs="Times New Roman"/>
          <w:b/>
          <w:i/>
          <w:lang w:eastAsia="hr-HR"/>
        </w:rPr>
        <w:t>planirano</w:t>
      </w:r>
      <w:r w:rsidR="00EA4FC2" w:rsidRPr="00BA36A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7F563F" w:rsidRPr="006C2BEB">
        <w:rPr>
          <w:rFonts w:ascii="Times New Roman" w:eastAsia="Times New Roman" w:hAnsi="Times New Roman" w:cs="Times New Roman"/>
          <w:b/>
          <w:i/>
          <w:lang w:eastAsia="hr-HR"/>
        </w:rPr>
        <w:t>je financiranje</w:t>
      </w:r>
      <w:r w:rsidR="007F563F" w:rsidRPr="006C2BEB">
        <w:rPr>
          <w:rFonts w:ascii="Times New Roman" w:eastAsia="Times New Roman" w:hAnsi="Times New Roman" w:cs="Times New Roman"/>
          <w:lang w:eastAsia="hr-HR"/>
        </w:rPr>
        <w:t xml:space="preserve"> pozicije dodatnih ulaganja u građevinske objekte k</w:t>
      </w:r>
      <w:r w:rsidRPr="006C2BEB">
        <w:rPr>
          <w:rFonts w:ascii="Times New Roman" w:eastAsia="Times New Roman" w:hAnsi="Times New Roman" w:cs="Times New Roman"/>
          <w:lang w:eastAsia="hr-HR"/>
        </w:rPr>
        <w:t>oje se planira trošiti u 2020</w:t>
      </w:r>
      <w:r w:rsidR="007F563F" w:rsidRPr="006C2BEB">
        <w:rPr>
          <w:rFonts w:ascii="Times New Roman" w:eastAsia="Times New Roman" w:hAnsi="Times New Roman" w:cs="Times New Roman"/>
          <w:lang w:eastAsia="hr-HR"/>
        </w:rPr>
        <w:t>. godini</w:t>
      </w:r>
      <w:r w:rsidRPr="006C2BEB">
        <w:rPr>
          <w:rFonts w:ascii="Times New Roman" w:eastAsia="Times New Roman" w:hAnsi="Times New Roman" w:cs="Times New Roman"/>
          <w:lang w:eastAsia="hr-HR"/>
        </w:rPr>
        <w:t xml:space="preserve"> na proširenje parkirališta oko škole</w:t>
      </w:r>
      <w:r w:rsidR="007C328A">
        <w:rPr>
          <w:rFonts w:ascii="Times New Roman" w:eastAsia="Times New Roman" w:hAnsi="Times New Roman" w:cs="Times New Roman"/>
          <w:lang w:eastAsia="hr-HR"/>
        </w:rPr>
        <w:t xml:space="preserve"> te dodatno uređenje okoliša postavljanjem nadstrešnica za bicikle.</w:t>
      </w:r>
    </w:p>
    <w:p w14:paraId="3FDDA0A6" w14:textId="77777777" w:rsidR="006C2BEB" w:rsidRPr="006C2BEB" w:rsidRDefault="006C2BEB" w:rsidP="004A5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Pr="006C2BEB">
        <w:rPr>
          <w:rFonts w:ascii="Times New Roman" w:eastAsia="Times New Roman" w:hAnsi="Times New Roman" w:cs="Times New Roman"/>
          <w:b/>
          <w:i/>
          <w:lang w:eastAsia="hr-HR"/>
        </w:rPr>
        <w:t>rihod od prodaje postrojenja i opreme</w:t>
      </w:r>
      <w:r w:rsidRPr="006C2BE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planiramo </w:t>
      </w:r>
      <w:r w:rsidR="007C328A">
        <w:rPr>
          <w:rFonts w:ascii="Times New Roman" w:eastAsia="Times New Roman" w:hAnsi="Times New Roman" w:cs="Times New Roman"/>
          <w:lang w:eastAsia="hr-HR"/>
        </w:rPr>
        <w:t xml:space="preserve">eventualno </w:t>
      </w:r>
      <w:r>
        <w:rPr>
          <w:rFonts w:ascii="Times New Roman" w:eastAsia="Times New Roman" w:hAnsi="Times New Roman" w:cs="Times New Roman"/>
          <w:lang w:eastAsia="hr-HR"/>
        </w:rPr>
        <w:t>ostvariti od prodaje rashodovane školske imovine</w:t>
      </w:r>
    </w:p>
    <w:p w14:paraId="3468E7EE" w14:textId="77777777" w:rsidR="00165DCC" w:rsidRPr="00165DCC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5DCC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tekućih prijenosa između proračunskih korisnika istog proračuna temeljem prijenosa EU sredstava </w:t>
      </w:r>
      <w:r w:rsidRPr="00165DCC">
        <w:rPr>
          <w:rFonts w:ascii="Times New Roman" w:eastAsia="Times New Roman" w:hAnsi="Times New Roman" w:cs="Times New Roman"/>
          <w:lang w:eastAsia="hr-HR"/>
        </w:rPr>
        <w:t>predviđamo financiranje plaća i drugih materijalnih rashoda pomoćnika u nas</w:t>
      </w:r>
      <w:r w:rsidR="007C328A">
        <w:rPr>
          <w:rFonts w:ascii="Times New Roman" w:eastAsia="Times New Roman" w:hAnsi="Times New Roman" w:cs="Times New Roman"/>
          <w:lang w:eastAsia="hr-HR"/>
        </w:rPr>
        <w:t xml:space="preserve">tavi iz projekta ODJEK III  (mjesečno </w:t>
      </w:r>
      <w:r w:rsidRPr="00165DCC">
        <w:rPr>
          <w:rFonts w:ascii="Times New Roman" w:eastAsia="Times New Roman" w:hAnsi="Times New Roman" w:cs="Times New Roman"/>
          <w:lang w:eastAsia="hr-HR"/>
        </w:rPr>
        <w:t xml:space="preserve">72 % od ukupnog troška </w:t>
      </w:r>
      <w:r w:rsidR="00165DCC" w:rsidRPr="00165DCC">
        <w:rPr>
          <w:rFonts w:ascii="Times New Roman" w:eastAsia="Times New Roman" w:hAnsi="Times New Roman" w:cs="Times New Roman"/>
          <w:lang w:eastAsia="hr-HR"/>
        </w:rPr>
        <w:t xml:space="preserve">bruto II plaće </w:t>
      </w:r>
      <w:r w:rsidR="007C328A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165DCC" w:rsidRPr="00165DCC">
        <w:rPr>
          <w:rFonts w:ascii="Times New Roman" w:eastAsia="Times New Roman" w:hAnsi="Times New Roman" w:cs="Times New Roman"/>
          <w:lang w:eastAsia="hr-HR"/>
        </w:rPr>
        <w:t>3.775,15 kn po pomoćniku</w:t>
      </w:r>
      <w:r w:rsidR="007C328A">
        <w:rPr>
          <w:rFonts w:ascii="Times New Roman" w:eastAsia="Times New Roman" w:hAnsi="Times New Roman" w:cs="Times New Roman"/>
          <w:lang w:eastAsia="hr-HR"/>
        </w:rPr>
        <w:t>)</w:t>
      </w:r>
    </w:p>
    <w:p w14:paraId="37967751" w14:textId="77777777" w:rsidR="007F563F" w:rsidRPr="00AE2362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0C16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tekućih prijenosa proračunskih korisnika istog proračuna </w:t>
      </w:r>
      <w:r w:rsidRPr="00680C16">
        <w:rPr>
          <w:rFonts w:ascii="Times New Roman" w:eastAsia="Times New Roman" w:hAnsi="Times New Roman" w:cs="Times New Roman"/>
          <w:lang w:eastAsia="hr-HR"/>
        </w:rPr>
        <w:t>predviđamo financiranje</w:t>
      </w:r>
      <w:r w:rsidRPr="00680C16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80C16">
        <w:rPr>
          <w:rFonts w:ascii="Times New Roman" w:eastAsia="Times New Roman" w:hAnsi="Times New Roman" w:cs="Times New Roman"/>
          <w:lang w:eastAsia="hr-HR"/>
        </w:rPr>
        <w:t xml:space="preserve">plaća i drugih materijalnih rashoda pomoćnika u nastavi iz projekta ODJEK III – 13 % od ukupnog </w:t>
      </w:r>
      <w:r w:rsidR="00680C16" w:rsidRPr="00165DCC">
        <w:rPr>
          <w:rFonts w:ascii="Times New Roman" w:eastAsia="Times New Roman" w:hAnsi="Times New Roman" w:cs="Times New Roman"/>
          <w:lang w:eastAsia="hr-HR"/>
        </w:rPr>
        <w:t xml:space="preserve">troška </w:t>
      </w:r>
      <w:r w:rsidR="00680C16" w:rsidRPr="00AE2362">
        <w:rPr>
          <w:rFonts w:ascii="Times New Roman" w:eastAsia="Times New Roman" w:hAnsi="Times New Roman" w:cs="Times New Roman"/>
          <w:lang w:eastAsia="hr-HR"/>
        </w:rPr>
        <w:t>bruto II plaće</w:t>
      </w:r>
      <w:r w:rsidR="004D1FB7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680C16" w:rsidRPr="00AE2362">
        <w:rPr>
          <w:rFonts w:ascii="Times New Roman" w:eastAsia="Times New Roman" w:hAnsi="Times New Roman" w:cs="Times New Roman"/>
          <w:lang w:eastAsia="hr-HR"/>
        </w:rPr>
        <w:t xml:space="preserve"> 3.775,15 kn po pomoćniku</w:t>
      </w:r>
      <w:r w:rsidRPr="00AE2362">
        <w:rPr>
          <w:rFonts w:ascii="Times New Roman" w:eastAsia="Times New Roman" w:hAnsi="Times New Roman" w:cs="Times New Roman"/>
          <w:lang w:eastAsia="hr-HR"/>
        </w:rPr>
        <w:t xml:space="preserve"> u</w:t>
      </w:r>
      <w:r w:rsidR="004D1FB7">
        <w:rPr>
          <w:rFonts w:ascii="Times New Roman" w:eastAsia="Times New Roman" w:hAnsi="Times New Roman" w:cs="Times New Roman"/>
          <w:lang w:eastAsia="hr-HR"/>
        </w:rPr>
        <w:t xml:space="preserve"> ukupnom planiranom</w:t>
      </w:r>
      <w:r w:rsidRPr="00AE2362">
        <w:rPr>
          <w:rFonts w:ascii="Times New Roman" w:eastAsia="Times New Roman" w:hAnsi="Times New Roman" w:cs="Times New Roman"/>
          <w:lang w:eastAsia="hr-HR"/>
        </w:rPr>
        <w:t xml:space="preserve"> iznosu od </w:t>
      </w:r>
      <w:r w:rsidR="004D1FB7">
        <w:rPr>
          <w:rFonts w:ascii="Times New Roman" w:eastAsia="Times New Roman" w:hAnsi="Times New Roman" w:cs="Times New Roman"/>
          <w:lang w:eastAsia="hr-HR"/>
        </w:rPr>
        <w:t>44.096,00</w:t>
      </w:r>
      <w:r w:rsidRPr="00AE2362">
        <w:rPr>
          <w:rFonts w:ascii="Times New Roman" w:eastAsia="Times New Roman" w:hAnsi="Times New Roman" w:cs="Times New Roman"/>
          <w:lang w:eastAsia="hr-HR"/>
        </w:rPr>
        <w:t xml:space="preserve"> kn i </w:t>
      </w:r>
      <w:r w:rsidR="004D1FB7">
        <w:rPr>
          <w:rFonts w:ascii="Times New Roman" w:eastAsia="Times New Roman" w:hAnsi="Times New Roman" w:cs="Times New Roman"/>
          <w:lang w:eastAsia="hr-HR"/>
        </w:rPr>
        <w:t>shemu voća/mlijeka u iznosu od 7</w:t>
      </w:r>
      <w:r w:rsidRPr="00AE2362">
        <w:rPr>
          <w:rFonts w:ascii="Times New Roman" w:eastAsia="Times New Roman" w:hAnsi="Times New Roman" w:cs="Times New Roman"/>
          <w:lang w:eastAsia="hr-HR"/>
        </w:rPr>
        <w:t>5.000,00 kn</w:t>
      </w:r>
    </w:p>
    <w:p w14:paraId="226C40CF" w14:textId="77777777" w:rsidR="007F563F" w:rsidRPr="00AE2362" w:rsidRDefault="007F563F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E2362">
        <w:rPr>
          <w:rFonts w:ascii="Times New Roman" w:eastAsia="Times New Roman" w:hAnsi="Times New Roman" w:cs="Times New Roman"/>
          <w:b/>
          <w:i/>
          <w:lang w:eastAsia="hr-HR"/>
        </w:rPr>
        <w:t>Procjenjujemo da će po Godišnjem obračunu ostati viškovi t</w:t>
      </w:r>
      <w:r w:rsidR="00680C16" w:rsidRPr="00AE2362">
        <w:rPr>
          <w:rFonts w:ascii="Times New Roman" w:eastAsia="Times New Roman" w:hAnsi="Times New Roman" w:cs="Times New Roman"/>
          <w:b/>
          <w:i/>
          <w:lang w:eastAsia="hr-HR"/>
        </w:rPr>
        <w:t>e  iz prenesenih viškova iz 2019</w:t>
      </w:r>
      <w:r w:rsidRPr="00AE2362">
        <w:rPr>
          <w:rFonts w:ascii="Times New Roman" w:eastAsia="Times New Roman" w:hAnsi="Times New Roman" w:cs="Times New Roman"/>
          <w:b/>
          <w:i/>
          <w:lang w:eastAsia="hr-HR"/>
        </w:rPr>
        <w:t>. u 20</w:t>
      </w:r>
      <w:r w:rsidR="00680C16" w:rsidRPr="00AE2362">
        <w:rPr>
          <w:rFonts w:ascii="Times New Roman" w:eastAsia="Times New Roman" w:hAnsi="Times New Roman" w:cs="Times New Roman"/>
          <w:b/>
          <w:i/>
          <w:lang w:eastAsia="hr-HR"/>
        </w:rPr>
        <w:t>20</w:t>
      </w:r>
      <w:r w:rsidRPr="00AE2362">
        <w:rPr>
          <w:rFonts w:ascii="Times New Roman" w:eastAsia="Times New Roman" w:hAnsi="Times New Roman" w:cs="Times New Roman"/>
          <w:b/>
          <w:i/>
          <w:lang w:eastAsia="hr-HR"/>
        </w:rPr>
        <w:t>. po donošenju Odlu</w:t>
      </w:r>
      <w:r w:rsidR="00680C16" w:rsidRPr="00AE2362">
        <w:rPr>
          <w:rFonts w:ascii="Times New Roman" w:eastAsia="Times New Roman" w:hAnsi="Times New Roman" w:cs="Times New Roman"/>
          <w:b/>
          <w:i/>
          <w:lang w:eastAsia="hr-HR"/>
        </w:rPr>
        <w:t>ke o raspodjeli rezultata u 2020</w:t>
      </w:r>
      <w:r w:rsidRPr="00AE2362">
        <w:rPr>
          <w:rFonts w:ascii="Times New Roman" w:eastAsia="Times New Roman" w:hAnsi="Times New Roman" w:cs="Times New Roman"/>
          <w:b/>
          <w:i/>
          <w:lang w:eastAsia="hr-HR"/>
        </w:rPr>
        <w:t>.godini,  predlažemo financiranje:</w:t>
      </w:r>
      <w:r w:rsidRPr="00AE236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DFF0BA2" w14:textId="77777777" w:rsidR="00562C24" w:rsidRPr="00AE2362" w:rsidRDefault="007F563F" w:rsidP="00F84324">
      <w:pPr>
        <w:pStyle w:val="Odlomakpopisa"/>
        <w:numPr>
          <w:ilvl w:val="0"/>
          <w:numId w:val="14"/>
        </w:numPr>
        <w:tabs>
          <w:tab w:val="left" w:pos="1140"/>
        </w:tabs>
        <w:jc w:val="both"/>
        <w:rPr>
          <w:b/>
        </w:rPr>
      </w:pPr>
      <w:r w:rsidRPr="00AE2362">
        <w:rPr>
          <w:sz w:val="22"/>
          <w:szCs w:val="22"/>
        </w:rPr>
        <w:t xml:space="preserve">rada ŽSV-a </w:t>
      </w:r>
      <w:r w:rsidR="00757469" w:rsidRPr="00AE2362">
        <w:rPr>
          <w:sz w:val="22"/>
          <w:szCs w:val="22"/>
        </w:rPr>
        <w:t xml:space="preserve">te kupnju prijenosnog računala za ŽSV engleski jezik i printera za ŽSV informatiku </w:t>
      </w:r>
      <w:r w:rsidRPr="00AE2362">
        <w:rPr>
          <w:sz w:val="22"/>
          <w:szCs w:val="22"/>
        </w:rPr>
        <w:t>(</w:t>
      </w:r>
      <w:r w:rsidR="00757469" w:rsidRPr="00AE2362">
        <w:rPr>
          <w:sz w:val="22"/>
          <w:szCs w:val="22"/>
        </w:rPr>
        <w:t>17.000,00</w:t>
      </w:r>
      <w:r w:rsidRPr="00AE2362">
        <w:rPr>
          <w:sz w:val="22"/>
          <w:szCs w:val="22"/>
        </w:rPr>
        <w:t xml:space="preserve"> kn), dodatna ulaganja na građevinskim objektima </w:t>
      </w:r>
      <w:r w:rsidR="00757469" w:rsidRPr="00AE2362">
        <w:rPr>
          <w:sz w:val="22"/>
          <w:szCs w:val="22"/>
        </w:rPr>
        <w:t xml:space="preserve">za proširenje parkirališta te nabavu nadstrešnica za bicikle </w:t>
      </w:r>
      <w:r w:rsidRPr="00AE2362">
        <w:rPr>
          <w:sz w:val="22"/>
          <w:szCs w:val="22"/>
        </w:rPr>
        <w:t>(</w:t>
      </w:r>
      <w:r w:rsidR="00757469" w:rsidRPr="00AE2362">
        <w:rPr>
          <w:sz w:val="22"/>
          <w:szCs w:val="22"/>
        </w:rPr>
        <w:t>174.200,00</w:t>
      </w:r>
      <w:r w:rsidRPr="00AE2362">
        <w:rPr>
          <w:sz w:val="22"/>
          <w:szCs w:val="22"/>
        </w:rPr>
        <w:t xml:space="preserve"> kn)</w:t>
      </w:r>
      <w:r w:rsidR="00562C24" w:rsidRPr="00AE2362">
        <w:rPr>
          <w:sz w:val="22"/>
          <w:szCs w:val="22"/>
        </w:rPr>
        <w:t xml:space="preserve">, </w:t>
      </w:r>
      <w:r w:rsidR="00757469" w:rsidRPr="00AE2362">
        <w:rPr>
          <w:sz w:val="22"/>
          <w:szCs w:val="22"/>
        </w:rPr>
        <w:t xml:space="preserve">kupnju prijenosnog računala za predmetnu nastavu iz viška </w:t>
      </w:r>
      <w:r w:rsidR="00D9673A">
        <w:rPr>
          <w:sz w:val="22"/>
          <w:szCs w:val="22"/>
        </w:rPr>
        <w:t xml:space="preserve">kapitalnih </w:t>
      </w:r>
      <w:r w:rsidR="00757469" w:rsidRPr="00AE2362">
        <w:rPr>
          <w:sz w:val="22"/>
          <w:szCs w:val="22"/>
        </w:rPr>
        <w:t xml:space="preserve">donacija </w:t>
      </w:r>
      <w:r w:rsidR="00AE2362" w:rsidRPr="00AE2362">
        <w:rPr>
          <w:sz w:val="22"/>
          <w:szCs w:val="22"/>
        </w:rPr>
        <w:t xml:space="preserve"> (3.500,00 kn) </w:t>
      </w:r>
      <w:r w:rsidR="00757469" w:rsidRPr="00AE2362">
        <w:rPr>
          <w:sz w:val="22"/>
          <w:szCs w:val="22"/>
        </w:rPr>
        <w:t>te ostale potrebne opreme iz v</w:t>
      </w:r>
      <w:r w:rsidR="004D1FB7">
        <w:rPr>
          <w:sz w:val="22"/>
          <w:szCs w:val="22"/>
        </w:rPr>
        <w:t>iška vlastitih prihoda od nef. i</w:t>
      </w:r>
      <w:r w:rsidR="00757469" w:rsidRPr="00AE2362">
        <w:rPr>
          <w:sz w:val="22"/>
          <w:szCs w:val="22"/>
        </w:rPr>
        <w:t>movine</w:t>
      </w:r>
      <w:r w:rsidR="00AE2362" w:rsidRPr="00AE2362">
        <w:rPr>
          <w:sz w:val="22"/>
          <w:szCs w:val="22"/>
        </w:rPr>
        <w:t xml:space="preserve"> (1.347,00 kn)</w:t>
      </w:r>
      <w:r w:rsidR="00757469" w:rsidRPr="00AE2362">
        <w:rPr>
          <w:sz w:val="22"/>
          <w:szCs w:val="22"/>
        </w:rPr>
        <w:t>,</w:t>
      </w:r>
      <w:r w:rsidR="00AE2362" w:rsidRPr="00AE2362">
        <w:rPr>
          <w:sz w:val="22"/>
          <w:szCs w:val="22"/>
        </w:rPr>
        <w:t xml:space="preserve"> kupnju </w:t>
      </w:r>
      <w:r w:rsidR="00D9673A">
        <w:rPr>
          <w:sz w:val="22"/>
          <w:szCs w:val="22"/>
        </w:rPr>
        <w:t>mini linije za razrednu nastavu 500,00 kn i</w:t>
      </w:r>
      <w:r w:rsidR="00AE2362" w:rsidRPr="00AE2362">
        <w:rPr>
          <w:sz w:val="22"/>
          <w:szCs w:val="22"/>
        </w:rPr>
        <w:t xml:space="preserve"> </w:t>
      </w:r>
      <w:r w:rsidR="00D9673A">
        <w:rPr>
          <w:sz w:val="22"/>
          <w:szCs w:val="22"/>
        </w:rPr>
        <w:t xml:space="preserve">kupnju nošnji za učenike u PŠ Starigrad iz viška tekućih donacija i viška vl. prihoda od skupljenog papira, </w:t>
      </w:r>
      <w:r w:rsidR="00AE2362" w:rsidRPr="00AE2362">
        <w:rPr>
          <w:sz w:val="22"/>
          <w:szCs w:val="22"/>
        </w:rPr>
        <w:t>kupnju potrebnog materijala za nastavu iz viška prihoda od preplate Fonda (1.086,00 kn) te potrebnih troškova investicijskog održavanja od viška prihoda od štete</w:t>
      </w:r>
      <w:r w:rsidR="00757469" w:rsidRPr="00AE2362">
        <w:rPr>
          <w:sz w:val="22"/>
          <w:szCs w:val="22"/>
        </w:rPr>
        <w:t xml:space="preserve"> </w:t>
      </w:r>
      <w:r w:rsidR="00AE2362" w:rsidRPr="00AE2362">
        <w:rPr>
          <w:sz w:val="22"/>
          <w:szCs w:val="22"/>
        </w:rPr>
        <w:t>(3.473,00 kn)</w:t>
      </w:r>
    </w:p>
    <w:p w14:paraId="2C6E15CD" w14:textId="77777777" w:rsidR="00562C24" w:rsidRPr="008625D9" w:rsidRDefault="00562C24" w:rsidP="00562C24">
      <w:pPr>
        <w:tabs>
          <w:tab w:val="left" w:pos="1140"/>
        </w:tabs>
        <w:ind w:left="284"/>
        <w:jc w:val="both"/>
        <w:rPr>
          <w:b/>
          <w:color w:val="FF0000"/>
        </w:rPr>
      </w:pPr>
    </w:p>
    <w:p w14:paraId="16472C0C" w14:textId="77777777" w:rsidR="005E24C5" w:rsidRPr="008625D9" w:rsidRDefault="005E24C5" w:rsidP="00562C24">
      <w:pPr>
        <w:tabs>
          <w:tab w:val="left" w:pos="1140"/>
        </w:tabs>
        <w:ind w:left="284"/>
        <w:jc w:val="both"/>
        <w:rPr>
          <w:b/>
          <w:color w:val="FF0000"/>
        </w:rPr>
      </w:pPr>
    </w:p>
    <w:p w14:paraId="43718247" w14:textId="77777777" w:rsidR="00FE7828" w:rsidRPr="00763ADD" w:rsidRDefault="00FE7828" w:rsidP="00562C24">
      <w:pPr>
        <w:pStyle w:val="Odlomakpopisa"/>
        <w:tabs>
          <w:tab w:val="left" w:pos="1140"/>
        </w:tabs>
        <w:ind w:left="644"/>
        <w:jc w:val="both"/>
        <w:rPr>
          <w:b/>
        </w:rPr>
      </w:pPr>
      <w:r w:rsidRPr="00763ADD">
        <w:rPr>
          <w:b/>
        </w:rPr>
        <w:t xml:space="preserve">6. Izvještaj o postignutim ciljevima i rezultatima programa temeljenim na pokazateljima uspješnosti iz nadležnosti proračunskog </w:t>
      </w:r>
      <w:r w:rsidR="0006635C" w:rsidRPr="00763ADD">
        <w:rPr>
          <w:b/>
        </w:rPr>
        <w:t>korisnika u prethodnoj godini :</w:t>
      </w:r>
    </w:p>
    <w:p w14:paraId="749FC74A" w14:textId="77777777" w:rsidR="00FE7828" w:rsidRPr="00763ADD" w:rsidRDefault="002B6CD5" w:rsidP="0011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63ADD">
        <w:rPr>
          <w:rFonts w:ascii="Times New Roman" w:eastAsia="Times New Roman" w:hAnsi="Times New Roman" w:cs="Times New Roman"/>
          <w:lang w:eastAsia="hr-HR"/>
        </w:rPr>
        <w:t>Školsku</w:t>
      </w:r>
      <w:r w:rsidR="000E7F65" w:rsidRPr="00763ADD">
        <w:rPr>
          <w:rFonts w:ascii="Times New Roman" w:eastAsia="Times New Roman" w:hAnsi="Times New Roman" w:cs="Times New Roman"/>
          <w:lang w:eastAsia="hr-HR"/>
        </w:rPr>
        <w:t xml:space="preserve"> godinu 201</w:t>
      </w:r>
      <w:r w:rsidR="00763ADD" w:rsidRPr="00763ADD">
        <w:rPr>
          <w:rFonts w:ascii="Times New Roman" w:eastAsia="Times New Roman" w:hAnsi="Times New Roman" w:cs="Times New Roman"/>
          <w:lang w:eastAsia="hr-HR"/>
        </w:rPr>
        <w:t>9./2020</w:t>
      </w:r>
      <w:r w:rsidR="00FE7828" w:rsidRPr="00763ADD">
        <w:rPr>
          <w:rFonts w:ascii="Times New Roman" w:eastAsia="Times New Roman" w:hAnsi="Times New Roman" w:cs="Times New Roman"/>
          <w:lang w:eastAsia="hr-HR"/>
        </w:rPr>
        <w:t>. uspješno su završili svi učenici škole</w:t>
      </w:r>
      <w:r w:rsidR="00763ADD" w:rsidRPr="00763ADD">
        <w:rPr>
          <w:rFonts w:ascii="Times New Roman" w:eastAsia="Times New Roman" w:hAnsi="Times New Roman" w:cs="Times New Roman"/>
          <w:lang w:eastAsia="hr-HR"/>
        </w:rPr>
        <w:t xml:space="preserve"> osim jednog učenika </w:t>
      </w:r>
      <w:r w:rsidR="00763ADD" w:rsidRPr="00763ADD">
        <w:rPr>
          <w:rFonts w:ascii="Times New Roman" w:hAnsi="Times New Roman" w:cs="Times New Roman"/>
        </w:rPr>
        <w:t>sedmog razreda koji je upućen na ponavljanje razreda zbog zaključene tri negativne ocjene (hrvatski jezik, engleski jezik i fizika)</w:t>
      </w:r>
      <w:r w:rsidR="00C345F4" w:rsidRPr="00763ADD">
        <w:rPr>
          <w:rFonts w:ascii="Times New Roman" w:eastAsia="Times New Roman" w:hAnsi="Times New Roman" w:cs="Times New Roman"/>
          <w:lang w:eastAsia="hr-HR"/>
        </w:rPr>
        <w:t>.</w:t>
      </w:r>
      <w:r w:rsidR="00763ADD" w:rsidRPr="00763ADD">
        <w:rPr>
          <w:rFonts w:ascii="Times New Roman" w:hAnsi="Times New Roman" w:cs="Times New Roman"/>
        </w:rPr>
        <w:t xml:space="preserve"> </w:t>
      </w:r>
      <w:r w:rsidR="00FE7828" w:rsidRPr="00763ADD">
        <w:rPr>
          <w:rFonts w:ascii="Times New Roman" w:eastAsia="Times New Roman" w:hAnsi="Times New Roman" w:cs="Times New Roman"/>
          <w:lang w:eastAsia="hr-HR"/>
        </w:rPr>
        <w:t>Škola je bila domaćin Županijskih natjecanja iz engleskog jezika i informatike za što je Županija osigurala potrebna materijalna sredstva</w:t>
      </w:r>
      <w:r w:rsidR="00B05978" w:rsidRPr="00763ADD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763ADD" w:rsidRPr="00763ADD">
        <w:rPr>
          <w:rFonts w:ascii="Times New Roman" w:eastAsia="Times New Roman" w:hAnsi="Times New Roman" w:cs="Times New Roman"/>
          <w:lang w:eastAsia="hr-HR"/>
        </w:rPr>
        <w:t>9.592,00</w:t>
      </w:r>
      <w:r w:rsidR="00B05978" w:rsidRPr="00763ADD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FE7828" w:rsidRPr="00763ADD">
        <w:rPr>
          <w:rFonts w:ascii="Times New Roman" w:eastAsia="Times New Roman" w:hAnsi="Times New Roman" w:cs="Times New Roman"/>
          <w:lang w:eastAsia="hr-HR"/>
        </w:rPr>
        <w:t>.</w:t>
      </w:r>
      <w:r w:rsidR="00763ADD" w:rsidRPr="00763AD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A81">
        <w:rPr>
          <w:rFonts w:ascii="Times New Roman" w:hAnsi="Times New Roman" w:cs="Times New Roman"/>
        </w:rPr>
        <w:t>Po prvi je put u našoj</w:t>
      </w:r>
      <w:r w:rsidR="00763ADD" w:rsidRPr="00763ADD">
        <w:rPr>
          <w:rFonts w:ascii="Times New Roman" w:hAnsi="Times New Roman" w:cs="Times New Roman"/>
        </w:rPr>
        <w:t xml:space="preserve"> školi održano HIPPO natjecanje iz engleskoga jezika. U prvom izlučnom krugu natjecanja sudjelovalo je 56 učenika naše škole, a u poluzavršnicu pozvano je 14.</w:t>
      </w:r>
    </w:p>
    <w:p w14:paraId="30AD587F" w14:textId="77777777" w:rsidR="00C04BA3" w:rsidRPr="00763ADD" w:rsidRDefault="00C04BA3" w:rsidP="00117611">
      <w:pPr>
        <w:spacing w:after="0" w:line="240" w:lineRule="auto"/>
        <w:ind w:firstLine="693"/>
        <w:jc w:val="both"/>
        <w:rPr>
          <w:rFonts w:ascii="Times New Roman" w:hAnsi="Times New Roman" w:cs="Times New Roman"/>
        </w:rPr>
      </w:pPr>
      <w:r w:rsidRPr="00763ADD">
        <w:rPr>
          <w:rFonts w:ascii="Times New Roman" w:hAnsi="Times New Roman" w:cs="Times New Roman"/>
        </w:rPr>
        <w:t xml:space="preserve">U školi su organizirani aktivi predmetne nastave i aktiv učitelja razredne nastave. Učitelji redovito uspoređuju mjesečne planove, dogovaraju korelacije, organiziraju izvanučioničku nastavu, izlete i ekskurzije te izmjenjuju iskustva i znanja. </w:t>
      </w:r>
    </w:p>
    <w:p w14:paraId="0528C84C" w14:textId="77777777" w:rsidR="00C04BA3" w:rsidRPr="00763ADD" w:rsidRDefault="00C04BA3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763ADD">
        <w:rPr>
          <w:rFonts w:ascii="Times New Roman" w:hAnsi="Times New Roman" w:cs="Times New Roman"/>
        </w:rPr>
        <w:t xml:space="preserve">Učitelji su prisustvovali stručnim skupovima u </w:t>
      </w:r>
      <w:r w:rsidRPr="00B40C03">
        <w:rPr>
          <w:rFonts w:ascii="Times New Roman" w:hAnsi="Times New Roman" w:cs="Times New Roman"/>
        </w:rPr>
        <w:t xml:space="preserve">organizaciji MZO-a unutar naše županije, na međužupanijskim stručnim vijećima, a dio njih i na državnim skupovima (psihologinja, knjižničarka, </w:t>
      </w:r>
      <w:r w:rsidR="00B40C03" w:rsidRPr="00B40C03">
        <w:rPr>
          <w:rFonts w:ascii="Times New Roman" w:hAnsi="Times New Roman" w:cs="Times New Roman"/>
        </w:rPr>
        <w:t xml:space="preserve"> dvije </w:t>
      </w:r>
      <w:r w:rsidRPr="00B40C03">
        <w:rPr>
          <w:rFonts w:ascii="Times New Roman" w:hAnsi="Times New Roman" w:cs="Times New Roman"/>
        </w:rPr>
        <w:t xml:space="preserve">učiteljice matematike, </w:t>
      </w:r>
      <w:r w:rsidR="00B40C03" w:rsidRPr="00B40C03">
        <w:rPr>
          <w:rFonts w:ascii="Times New Roman" w:hAnsi="Times New Roman" w:cs="Times New Roman"/>
        </w:rPr>
        <w:t>2 učiteljice</w:t>
      </w:r>
      <w:r w:rsidRPr="00B40C03">
        <w:rPr>
          <w:rFonts w:ascii="Times New Roman" w:hAnsi="Times New Roman" w:cs="Times New Roman"/>
        </w:rPr>
        <w:t xml:space="preserve"> razredne nastave, učiteljica </w:t>
      </w:r>
      <w:r w:rsidR="00B40C03" w:rsidRPr="00B40C03">
        <w:rPr>
          <w:rFonts w:ascii="Times New Roman" w:hAnsi="Times New Roman" w:cs="Times New Roman"/>
        </w:rPr>
        <w:t>hrvatskog</w:t>
      </w:r>
      <w:r w:rsidRPr="00B40C03">
        <w:rPr>
          <w:rFonts w:ascii="Times New Roman" w:hAnsi="Times New Roman" w:cs="Times New Roman"/>
        </w:rPr>
        <w:t xml:space="preserve"> jezika, učitelj</w:t>
      </w:r>
      <w:r w:rsidR="00B40C03" w:rsidRPr="00B40C03">
        <w:rPr>
          <w:rFonts w:ascii="Times New Roman" w:hAnsi="Times New Roman" w:cs="Times New Roman"/>
        </w:rPr>
        <w:t>ica njemačkog jezika, učitelji</w:t>
      </w:r>
      <w:r w:rsidRPr="00B40C03">
        <w:rPr>
          <w:rFonts w:ascii="Times New Roman" w:hAnsi="Times New Roman" w:cs="Times New Roman"/>
        </w:rPr>
        <w:t xml:space="preserve"> </w:t>
      </w:r>
      <w:r w:rsidR="00B40C03" w:rsidRPr="00B40C03">
        <w:rPr>
          <w:rFonts w:ascii="Times New Roman" w:hAnsi="Times New Roman" w:cs="Times New Roman"/>
        </w:rPr>
        <w:t>glazbene kulture</w:t>
      </w:r>
      <w:r w:rsidRPr="00B40C03">
        <w:rPr>
          <w:rFonts w:ascii="Times New Roman" w:hAnsi="Times New Roman" w:cs="Times New Roman"/>
        </w:rPr>
        <w:t xml:space="preserve">, </w:t>
      </w:r>
      <w:r w:rsidR="00B40C03" w:rsidRPr="00B40C03">
        <w:rPr>
          <w:rFonts w:ascii="Times New Roman" w:hAnsi="Times New Roman" w:cs="Times New Roman"/>
        </w:rPr>
        <w:t>ravnatelj</w:t>
      </w:r>
      <w:r w:rsidRPr="00B40C03">
        <w:rPr>
          <w:rFonts w:ascii="Times New Roman" w:hAnsi="Times New Roman" w:cs="Times New Roman"/>
        </w:rPr>
        <w:t xml:space="preserve">) uz obavezu prenošenja novih saznanja ostalim </w:t>
      </w:r>
      <w:r w:rsidRPr="00763ADD">
        <w:rPr>
          <w:rFonts w:ascii="Times New Roman" w:hAnsi="Times New Roman" w:cs="Times New Roman"/>
        </w:rPr>
        <w:t xml:space="preserve">učiteljima na Učiteljskom vijeću. </w:t>
      </w:r>
    </w:p>
    <w:p w14:paraId="0898BC04" w14:textId="77777777" w:rsidR="00C04BA3" w:rsidRPr="008625D9" w:rsidRDefault="007C43EE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color w:val="FF0000"/>
        </w:rPr>
      </w:pPr>
      <w:r w:rsidRPr="007C43EE">
        <w:rPr>
          <w:rFonts w:ascii="Times New Roman" w:hAnsi="Times New Roman" w:cs="Times New Roman"/>
        </w:rPr>
        <w:t>U organizaciji škole i uz potporu Ministarstva znanosti i obrazovanja održana su dva regionalna skupa za učitelje razredne nastave („Škola za život“) te jedan regionalni skup za učitelje matematike. U sklopu obrazovne reforme održana su i dva županijska skupa učitelja informatike te jedan za školske knjižničare. Tijekom školske godine škola je bila domaćin jednog županijskog</w:t>
      </w:r>
      <w:r w:rsidR="007834DF">
        <w:rPr>
          <w:rFonts w:ascii="Times New Roman" w:hAnsi="Times New Roman" w:cs="Times New Roman"/>
        </w:rPr>
        <w:t xml:space="preserve"> </w:t>
      </w:r>
      <w:r w:rsidRPr="007C43EE">
        <w:rPr>
          <w:rFonts w:ascii="Times New Roman" w:hAnsi="Times New Roman" w:cs="Times New Roman"/>
        </w:rPr>
        <w:t>stručnog vijeća učitelja razredne nastave, triju županijskih stručnih vijeća učitelja matematike, jednog učitelja engleskog jezika te tri učitelja informatike.</w:t>
      </w:r>
      <w:r>
        <w:t xml:space="preserve"> </w:t>
      </w:r>
    </w:p>
    <w:p w14:paraId="6671A5F7" w14:textId="77777777" w:rsidR="00D31A3B" w:rsidRPr="007C43EE" w:rsidRDefault="00D31A3B" w:rsidP="00117611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 w:rsidRPr="007C43EE">
        <w:rPr>
          <w:rFonts w:ascii="Times New Roman" w:hAnsi="Times New Roman" w:cs="Times New Roman"/>
        </w:rPr>
        <w:t xml:space="preserve">Za učenike iz udaljenijih dijelova grada organiziran je prijevoz na nastavu autobusima. Tijekom školske godine prevozilo se 413 učenika naše škole. </w:t>
      </w:r>
    </w:p>
    <w:p w14:paraId="30F8DDA2" w14:textId="77777777" w:rsidR="006C6207" w:rsidRDefault="00FD54E7" w:rsidP="003A62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54E7">
        <w:rPr>
          <w:rFonts w:ascii="Times New Roman" w:hAnsi="Times New Roman" w:cs="Times New Roman"/>
        </w:rPr>
        <w:t xml:space="preserve">Od izuzetne je važnosti organiziranje prehrane u školskoj kuhinji. Jelovnik je prilagođen potrebama učenika, a osmislili su ga nutricionisti Podravke. Prehrana je, po prvi puta protekle školske godine, organizirana za sve učenike naše škole. Hrana se svakodnevno dostavlja </w:t>
      </w:r>
      <w:r w:rsidR="006C6207" w:rsidRPr="00FD54E7">
        <w:rPr>
          <w:rFonts w:ascii="Times New Roman" w:hAnsi="Times New Roman" w:cs="Times New Roman"/>
        </w:rPr>
        <w:t xml:space="preserve">u PŠ Starigrad i PŠ Bakovčice </w:t>
      </w:r>
      <w:r w:rsidRPr="00FD54E7">
        <w:rPr>
          <w:rFonts w:ascii="Times New Roman" w:hAnsi="Times New Roman" w:cs="Times New Roman"/>
        </w:rPr>
        <w:t xml:space="preserve">novim dostavnim vozilom koje je u vlasništvu škole. Tijekom godine prosječno je školsku </w:t>
      </w:r>
    </w:p>
    <w:p w14:paraId="565B4EB7" w14:textId="77777777" w:rsidR="003A62FC" w:rsidRPr="00FD54E7" w:rsidRDefault="006C6207" w:rsidP="006C62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kuhinju polazilo 73</w:t>
      </w:r>
      <w:r w:rsidR="00FD54E7" w:rsidRPr="00FD54E7">
        <w:rPr>
          <w:rFonts w:ascii="Times New Roman" w:hAnsi="Times New Roman" w:cs="Times New Roman"/>
        </w:rPr>
        <w:t>0 učenika.</w:t>
      </w:r>
    </w:p>
    <w:p w14:paraId="07E7AB89" w14:textId="77777777" w:rsidR="00B05978" w:rsidRPr="00FD54E7" w:rsidRDefault="003A62FC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D54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B05978" w:rsidRPr="00FD54E7">
        <w:rPr>
          <w:rFonts w:ascii="Times New Roman" w:eastAsia="Times New Roman" w:hAnsi="Times New Roman" w:cs="Times New Roman"/>
          <w:lang w:eastAsia="hr-HR"/>
        </w:rPr>
        <w:t xml:space="preserve"> Važno je napomenuti da je škola u projektu Sheme voća i mlijeka čiji projekat ima za cilj povećanje unosa svježeg voća i povrća te mlijeka i mliječnih proizvoda, smanjenje unosa hrane s visokim </w:t>
      </w:r>
      <w:r w:rsidR="00B848B2" w:rsidRPr="00FD54E7">
        <w:rPr>
          <w:rFonts w:ascii="Times New Roman" w:eastAsia="Times New Roman" w:hAnsi="Times New Roman" w:cs="Times New Roman"/>
          <w:lang w:eastAsia="hr-HR"/>
        </w:rPr>
        <w:t>sadržajem</w:t>
      </w:r>
      <w:r w:rsidR="00B05978" w:rsidRPr="00FD54E7">
        <w:rPr>
          <w:rFonts w:ascii="Times New Roman" w:eastAsia="Times New Roman" w:hAnsi="Times New Roman" w:cs="Times New Roman"/>
          <w:lang w:eastAsia="hr-HR"/>
        </w:rPr>
        <w:t xml:space="preserve"> masti, šećera i soli u svakodnevnoj prehrani učenika, podizanje razine znanja o važnosti zdrave prehrane i nutritivnim vrijednostima svježeg voća i povrća te mlijeka i mliječnih proizvoda te edukaciju učenika u cilju smanjenja otpada od hrane.</w:t>
      </w:r>
      <w:r w:rsidR="00E15E96" w:rsidRPr="00FD54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DAC4D35" w14:textId="77777777" w:rsidR="007C43EE" w:rsidRDefault="007C43EE" w:rsidP="006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7C43EE">
        <w:rPr>
          <w:rFonts w:ascii="Times New Roman" w:hAnsi="Times New Roman" w:cs="Times New Roman"/>
        </w:rPr>
        <w:t>Učenici su u sklopu programa rada školskog liječnika bili obuhvaćeni specifičnim i preventivnim mjerama zdravstvene zaštite. Provedeni su pregledi za utvrđivanje zdravstvenog stanja i sposobnosti učenika za nastavu tjelesne i zdravstvene kulture te pregledi za određivanje primjerenog oblika školovanja. Također, provedeni su pregledi prije održavanja školskih sportskih natjecanja i škole plivanja, screeninzi - pregled vida za učenike 3.razreda, sistematski pregledi za učenike 5. i 8. razreda i budućih učenika prije upisa u prvi razred osnovne škole, cijepljenje učenika 1., 6. i 8. razreda i budućih učenika prije upisa u prvi razred osnovne škole te sistematski pregled učenika 5. i 8. razreda i budućih učenika prije upisa u prvi razred osnovne škole. Osim toga, sukladno preporuci Ministarstva zdravstva i HZJZ, realizirano je cijepljenje učenika i učenica 8.</w:t>
      </w:r>
      <w:r w:rsidR="004D5AB2">
        <w:rPr>
          <w:rFonts w:ascii="Times New Roman" w:hAnsi="Times New Roman" w:cs="Times New Roman"/>
        </w:rPr>
        <w:t xml:space="preserve"> </w:t>
      </w:r>
      <w:r w:rsidRPr="007C43EE">
        <w:rPr>
          <w:rFonts w:ascii="Times New Roman" w:hAnsi="Times New Roman" w:cs="Times New Roman"/>
        </w:rPr>
        <w:t>razreda protiv HPV-a za one učenike koji su iskazali interes. Tijekom nastavne godine kontinuirano su se provodili namjenski pregledi na zahtjev i prema situaciji.</w:t>
      </w:r>
      <w:r>
        <w:t xml:space="preserve"> </w:t>
      </w:r>
    </w:p>
    <w:p w14:paraId="361ACB10" w14:textId="77777777" w:rsidR="00D55480" w:rsidRDefault="00615146" w:rsidP="00D5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C43EE">
        <w:rPr>
          <w:rFonts w:ascii="Times New Roman" w:eastAsia="Times New Roman" w:hAnsi="Times New Roman" w:cs="Times New Roman"/>
          <w:lang w:eastAsia="hr-HR"/>
        </w:rPr>
        <w:t>Na temelju poziva financiranog iz Operativnog programa Učinkoviti ljudski potencijali Europskog socijalnog fonda, kojeg je odobrilo Ministarstvo znanosti i obrazovanja putem Otvorenog poziva na dostavu projektnih prijedloga UP.03.2.1.03. „Osiguranje pomoćnika u nastavi i stručnih komunikacijskih posrednika učenicima s teškoćama u razvoju u osnovnoškolskim i srednjoškolskim odgojno-obrazovnim ustanovama, faza III“  te provedenog javnog natječaja i odabira kandidata, Osnovna škola „ Braća Radi</w:t>
      </w:r>
      <w:r w:rsidR="007C43EE" w:rsidRPr="007C43EE">
        <w:rPr>
          <w:rFonts w:ascii="Times New Roman" w:eastAsia="Times New Roman" w:hAnsi="Times New Roman" w:cs="Times New Roman"/>
          <w:lang w:eastAsia="hr-HR"/>
        </w:rPr>
        <w:t>ć“ Koprivnica dobila je  šest (6</w:t>
      </w:r>
      <w:r w:rsidRPr="007C43EE">
        <w:rPr>
          <w:rFonts w:ascii="Times New Roman" w:eastAsia="Times New Roman" w:hAnsi="Times New Roman" w:cs="Times New Roman"/>
          <w:lang w:eastAsia="hr-HR"/>
        </w:rPr>
        <w:t>) pomoćnika u  nastavi koji će pomagati učenicima s teškoćama u odgojno-obrazovnom procesu</w:t>
      </w:r>
      <w:r w:rsidR="007C43EE" w:rsidRPr="007C43EE">
        <w:rPr>
          <w:rFonts w:ascii="Times New Roman" w:eastAsia="Times New Roman" w:hAnsi="Times New Roman" w:cs="Times New Roman"/>
          <w:lang w:eastAsia="hr-HR"/>
        </w:rPr>
        <w:t xml:space="preserve"> u nastavnoj godini 2019./2020.</w:t>
      </w:r>
      <w:r w:rsidRPr="007C43EE">
        <w:rPr>
          <w:rFonts w:ascii="Times New Roman" w:eastAsia="Times New Roman" w:hAnsi="Times New Roman" w:cs="Times New Roman"/>
          <w:lang w:eastAsia="hr-HR"/>
        </w:rPr>
        <w:t xml:space="preserve">. Cilj projekta je osigurati dodatnu profesionalnu potporu uključivanju učenika s teškoćama u razvoju u osnovnoškolskim odgojno obrazovnim ustanovama kako bi im se u nastavi osigurala bolja obrazovna </w:t>
      </w:r>
      <w:r w:rsidRPr="00FD54E7">
        <w:rPr>
          <w:rFonts w:ascii="Times New Roman" w:eastAsia="Times New Roman" w:hAnsi="Times New Roman" w:cs="Times New Roman"/>
          <w:lang w:eastAsia="hr-HR"/>
        </w:rPr>
        <w:t>postignuća, uspješnija socijalizacija i emocionalno funkcioniranje.</w:t>
      </w:r>
      <w:r w:rsidR="00804C60" w:rsidRPr="00FD54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CECF25D" w14:textId="77777777" w:rsidR="00F73D24" w:rsidRDefault="00F73D24" w:rsidP="00D55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1AB38C" w14:textId="77777777" w:rsidR="00E50392" w:rsidRPr="00FD54E7" w:rsidRDefault="00B05978" w:rsidP="00F05F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FD54E7">
        <w:rPr>
          <w:rFonts w:ascii="Times New Roman" w:hAnsi="Times New Roman" w:cs="Times New Roman"/>
        </w:rPr>
        <w:t>U skladu s Temeljnim kolektivnim ugovorom, svi zaposlenici do 50 godina starosti svake (3) godine, a zaposlenici iznad 50 godina starosti svake dvije (2) godine imaju pravo na sistematski pregled u vrijednosti od 500,00 kuna sukladno odredbama Kolektivnog ugovora za zaposlenike u osnovnoškolskim ustanovama.</w:t>
      </w:r>
      <w:r w:rsidR="00FD54E7" w:rsidRPr="00FD54E7">
        <w:rPr>
          <w:rFonts w:ascii="Times New Roman" w:hAnsi="Times New Roman" w:cs="Times New Roman"/>
        </w:rPr>
        <w:t xml:space="preserve"> U prošloj školskoj godini sistematski pregled je obavilo 28 djelatnika škole. </w:t>
      </w:r>
      <w:r w:rsidRPr="00FD54E7">
        <w:rPr>
          <w:rFonts w:ascii="Times New Roman" w:hAnsi="Times New Roman" w:cs="Times New Roman"/>
        </w:rPr>
        <w:t xml:space="preserve"> Ovisno o procjeni opasnosti, za radno mjesto domar-rukovatelj centralnog grijanja, mora obaviti dodatni zdravstveni pregled na Medicini rada</w:t>
      </w:r>
      <w:r w:rsidR="0092667B" w:rsidRPr="00FD54E7">
        <w:rPr>
          <w:rFonts w:ascii="Times New Roman" w:hAnsi="Times New Roman" w:cs="Times New Roman"/>
        </w:rPr>
        <w:t>.</w:t>
      </w:r>
      <w:r w:rsidR="00982D2B" w:rsidRPr="00FD54E7">
        <w:rPr>
          <w:rFonts w:ascii="Times New Roman" w:hAnsi="Times New Roman" w:cs="Times New Roman"/>
        </w:rPr>
        <w:t xml:space="preserve"> Kuharice obavezno najmanje 2 puta godišnje odlaze na zdravstveni/sanitarni pregled u Zavod za javno zdravstvo, a svake  četiri godine pohađaju tečaj za stjecanje osnovnog znanja o zdravstvenoj ispravnosti namirnica i osobnoj higijeni osoba ko</w:t>
      </w:r>
      <w:r w:rsidR="00FD54E7" w:rsidRPr="00FD54E7">
        <w:rPr>
          <w:rFonts w:ascii="Times New Roman" w:hAnsi="Times New Roman" w:cs="Times New Roman"/>
        </w:rPr>
        <w:t>je rade u proizvodnji namirnica</w:t>
      </w:r>
      <w:r w:rsidR="00982D2B" w:rsidRPr="00FD54E7">
        <w:rPr>
          <w:rFonts w:ascii="Times New Roman" w:hAnsi="Times New Roman" w:cs="Times New Roman"/>
        </w:rPr>
        <w:t>. Kuharica koja radi u Područnoj školi Starigrad također mora obavljati zdravstvene/sanitarne preglede prema planu.</w:t>
      </w:r>
    </w:p>
    <w:p w14:paraId="4066F2ED" w14:textId="77777777" w:rsidR="00BE77A3" w:rsidRPr="00131366" w:rsidRDefault="00BE77A3" w:rsidP="0006635C">
      <w:pPr>
        <w:keepNext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131366">
        <w:rPr>
          <w:rFonts w:ascii="Times New Roman" w:eastAsia="Calibri" w:hAnsi="Times New Roman" w:cs="Times New Roman"/>
          <w:b/>
          <w:bCs/>
          <w:u w:val="single"/>
          <w:lang w:eastAsia="hr-HR"/>
        </w:rPr>
        <w:t>Izvannastavne i izvanškolske aktivnosti</w:t>
      </w:r>
    </w:p>
    <w:p w14:paraId="48824B9C" w14:textId="77777777" w:rsidR="00FE7828" w:rsidRDefault="0092667B" w:rsidP="00BE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31366">
        <w:rPr>
          <w:rFonts w:ascii="Times New Roman" w:eastAsia="Times New Roman" w:hAnsi="Times New Roman" w:cs="Times New Roman"/>
          <w:lang w:eastAsia="hr-HR"/>
        </w:rPr>
        <w:t>Učenici naše škole bili su vrlo uspješni na brojnim natjecanjima i natječajima te su polazili brojne izvannastavne i izvanškolske aktivnosti koje su pridonijele tom uspjehu. Dio izvannastavnih aktivnosti financiran je i od strane Grada Koprivnice</w:t>
      </w:r>
      <w:r w:rsidR="00BE77A3" w:rsidRPr="0013136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131366">
        <w:rPr>
          <w:rFonts w:ascii="Times New Roman" w:eastAsia="Times New Roman" w:hAnsi="Times New Roman" w:cs="Times New Roman"/>
          <w:lang w:eastAsia="hr-HR"/>
        </w:rPr>
        <w:t>Na temelju interesa učenika i mogućnosti organizacije rada i u ovoj školskoj godini organiziran je niz  izvannastavnih aktivnosti.</w:t>
      </w:r>
    </w:p>
    <w:p w14:paraId="499B6D86" w14:textId="77777777" w:rsidR="002A030E" w:rsidRDefault="002A030E" w:rsidP="002A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C57CF4" w14:textId="77777777" w:rsidR="007A66AE" w:rsidRPr="002A030E" w:rsidRDefault="00D55480" w:rsidP="002A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Izvannastavne i izvanškolske aktivnosti 1.-4. razred</w:t>
      </w:r>
    </w:p>
    <w:p w14:paraId="35577D39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86BD2CA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tbl>
      <w:tblPr>
        <w:tblpPr w:leftFromText="180" w:rightFromText="180" w:horzAnchor="margin" w:tblpY="-1410"/>
        <w:tblW w:w="17167" w:type="dxa"/>
        <w:tblLook w:val="04A0" w:firstRow="1" w:lastRow="0" w:firstColumn="1" w:lastColumn="0" w:noHBand="0" w:noVBand="1"/>
      </w:tblPr>
      <w:tblGrid>
        <w:gridCol w:w="2943"/>
        <w:gridCol w:w="1276"/>
        <w:gridCol w:w="2977"/>
        <w:gridCol w:w="2126"/>
        <w:gridCol w:w="236"/>
        <w:gridCol w:w="2700"/>
        <w:gridCol w:w="909"/>
        <w:gridCol w:w="3220"/>
        <w:gridCol w:w="780"/>
      </w:tblGrid>
      <w:tr w:rsidR="002A030E" w:rsidRPr="008F2FF8" w14:paraId="6C20D3B0" w14:textId="77777777" w:rsidTr="009E17D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7C7A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4025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8D87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55D3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5B11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65BC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8682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FF52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BB50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A030E" w:rsidRPr="008F2FF8" w14:paraId="46780E38" w14:textId="77777777" w:rsidTr="009E17D2">
        <w:trPr>
          <w:gridAfter w:val="5"/>
          <w:wAfter w:w="7845" w:type="dxa"/>
          <w:trHeight w:val="26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4265E8D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IZVANNASTAVNE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5AA3761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BR.UČ.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4BF5802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IZVANŠKOLSKE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24435747" w14:textId="77777777" w:rsidR="002A030E" w:rsidRPr="008F2FF8" w:rsidRDefault="002A030E" w:rsidP="009E17D2">
            <w:pPr>
              <w:spacing w:after="0" w:line="240" w:lineRule="auto"/>
              <w:ind w:right="-8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 UČ.</w:t>
            </w:r>
          </w:p>
        </w:tc>
      </w:tr>
      <w:tr w:rsidR="002A030E" w:rsidRPr="008F2FF8" w14:paraId="5D3A46DB" w14:textId="77777777" w:rsidTr="009E17D2">
        <w:trPr>
          <w:gridAfter w:val="5"/>
          <w:wAfter w:w="7845" w:type="dxa"/>
          <w:trHeight w:val="39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6428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Likovna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1FF4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ABA9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Škola slikanja i crtanja (Paleta, Lovreković)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A8B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2A030E" w:rsidRPr="008F2FF8" w14:paraId="63AA9795" w14:textId="77777777" w:rsidTr="009E17D2">
        <w:trPr>
          <w:gridAfter w:val="5"/>
          <w:wAfter w:w="7845" w:type="dxa"/>
          <w:trHeight w:val="30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D247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Pričaonica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D9C9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D03C8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Tenis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6C89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2A030E" w:rsidRPr="008F2FF8" w14:paraId="097C81D8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60E9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A7A1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9B56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Glazbena škola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0A7A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2A030E" w:rsidRPr="008F2FF8" w14:paraId="74F0DD6C" w14:textId="77777777" w:rsidTr="009E17D2">
        <w:trPr>
          <w:gridAfter w:val="5"/>
          <w:wAfter w:w="7845" w:type="dxa"/>
          <w:trHeight w:val="5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DFC9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Recitatorska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FB40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B1AF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Strani jezik (Eng., Franc., Njem.)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6FB3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2A030E" w:rsidRPr="008F2FF8" w14:paraId="7B750F70" w14:textId="77777777" w:rsidTr="009E17D2">
        <w:trPr>
          <w:gridAfter w:val="5"/>
          <w:wAfter w:w="7845" w:type="dxa"/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740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Likovna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E99F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6654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Plivanje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799D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2A030E" w:rsidRPr="008F2FF8" w14:paraId="22A8C639" w14:textId="77777777" w:rsidTr="009E17D2">
        <w:trPr>
          <w:gridAfter w:val="5"/>
          <w:wAfter w:w="7845" w:type="dxa"/>
          <w:trHeight w:val="3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E291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Plesna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AEBF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B145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Crkveni zbor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7E428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2B7B77AD" w14:textId="77777777" w:rsidTr="009E17D2">
        <w:trPr>
          <w:gridAfter w:val="5"/>
          <w:wAfter w:w="7845" w:type="dxa"/>
          <w:trHeight w:val="2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93D9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Engleska igraonica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BAB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7E76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57F8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</w:tr>
      <w:tr w:rsidR="002A030E" w:rsidRPr="008F2FF8" w14:paraId="450B1DEC" w14:textId="77777777" w:rsidTr="009E17D2">
        <w:trPr>
          <w:gridAfter w:val="5"/>
          <w:wAfter w:w="7845" w:type="dxa"/>
          <w:trHeight w:val="50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B02D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"Uradi sam"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7ACA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8046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 (Plesni klub Jump, Sweet Beat, plesna škola,...)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E771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2A030E" w:rsidRPr="008F2FF8" w14:paraId="7D0FA2BE" w14:textId="77777777" w:rsidTr="009E17D2">
        <w:trPr>
          <w:gridAfter w:val="5"/>
          <w:wAfter w:w="7845" w:type="dxa"/>
          <w:trHeight w:val="35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7B08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Likovno-kreativna radionica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C74C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7C2B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Vatrogasci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4CB1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2A030E" w:rsidRPr="008F2FF8" w14:paraId="087FDE4A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3433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5857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F12A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Hrvanje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C8A3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2A030E" w:rsidRPr="008F2FF8" w14:paraId="0D26600F" w14:textId="77777777" w:rsidTr="009E17D2">
        <w:trPr>
          <w:gridAfter w:val="5"/>
          <w:wAfter w:w="7845" w:type="dxa"/>
          <w:trHeight w:val="3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F8318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4EAC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F19C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Lutkarska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CA01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2CAE4031" w14:textId="77777777" w:rsidTr="009E17D2">
        <w:trPr>
          <w:gridAfter w:val="5"/>
          <w:wAfter w:w="7845" w:type="dxa"/>
          <w:trHeight w:val="25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FE0C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Dramska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F67D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FA7B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Stolni tenis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277E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A030E" w:rsidRPr="008F2FF8" w14:paraId="6AB8DD44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1740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Recitatorska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D6E1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6172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Boks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29A5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2A030E" w:rsidRPr="008F2FF8" w14:paraId="7646811E" w14:textId="77777777" w:rsidTr="009E17D2">
        <w:trPr>
          <w:gridAfter w:val="5"/>
          <w:wAfter w:w="7845" w:type="dxa"/>
          <w:trHeight w:val="38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D60B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Recitatorska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4B66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90C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Rukomet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C990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</w:tr>
      <w:tr w:rsidR="002A030E" w:rsidRPr="008F2FF8" w14:paraId="0E7D62CB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4604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Zbor nižeg uzrasta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F1BF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0190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Karate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4D5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2A030E" w:rsidRPr="008F2FF8" w14:paraId="311E1172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CB3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725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A558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Šah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0523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54A0699B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00E9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92D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670D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Robotika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28BF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A030E" w:rsidRPr="008F2FF8" w14:paraId="332B3142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0484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Eko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1DE5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C07A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Jahanje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D524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A030E" w:rsidRPr="008F2FF8" w14:paraId="67BFE401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D904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Biblijska skupina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51C2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609F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Umjetnička škola 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A18A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2A030E" w:rsidRPr="008F2FF8" w14:paraId="3AB903BE" w14:textId="77777777" w:rsidTr="009E17D2">
        <w:trPr>
          <w:gridAfter w:val="5"/>
          <w:wAfter w:w="7845" w:type="dxa"/>
          <w:trHeight w:val="3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ADC7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Duhovno-glazbena  igraonica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7D25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D0DA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Ronjenje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276E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2A030E" w:rsidRPr="008F2FF8" w14:paraId="5B0585BB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158E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Veseli nijemci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723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2591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Atletika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12718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2A030E" w:rsidRPr="008F2FF8" w14:paraId="26B52430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831B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Francuska igraonica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94BE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6F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Košarka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5D1F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2A030E" w:rsidRPr="008F2FF8" w14:paraId="767B4A45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9FA0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Sportska grupa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A18B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3F2F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Jiu jitsu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C9B3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13398429" w14:textId="77777777" w:rsidTr="009E17D2">
        <w:trPr>
          <w:gridAfter w:val="5"/>
          <w:wAfter w:w="7845" w:type="dxa"/>
          <w:trHeight w:val="2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293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MKSS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B97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FD06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Ribolov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A805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4E8AE85A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FDF7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D293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2A09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Folklor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75528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2A030E" w:rsidRPr="008F2FF8" w14:paraId="7134E307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0923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754A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7555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Fitnes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2FB0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0BF9B803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6792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3BA7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46E0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Terapijsko plivanje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AD8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38D81D5F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505C3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AC5E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82F3A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Mažoretkinje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88FF9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A030E" w:rsidRPr="008F2FF8" w14:paraId="31012746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B9E27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F1370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97E4B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Planinarenje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EA51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244C124C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C7BD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72DD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7337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Dramska grupa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DBD8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2A030E" w:rsidRPr="008F2FF8" w14:paraId="5CF54E9B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C0E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44F3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F4CD5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Streljaštvo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3356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539BE0C0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574B6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B533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454C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Badminton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02AE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A030E" w:rsidRPr="008F2FF8" w14:paraId="548B65E6" w14:textId="77777777" w:rsidTr="009E17D2">
        <w:trPr>
          <w:gridAfter w:val="5"/>
          <w:wAfter w:w="7845" w:type="dxa"/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9FBFF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51BBD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5DAA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Motokros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327D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2A030E" w:rsidRPr="008F2FF8" w14:paraId="576E7BDB" w14:textId="77777777" w:rsidTr="009E17D2">
        <w:trPr>
          <w:gridAfter w:val="5"/>
          <w:wAfter w:w="7845" w:type="dxa"/>
          <w:trHeight w:val="3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114C1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5EEAE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25664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Crkveni zbor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90842" w14:textId="77777777" w:rsidR="002A030E" w:rsidRPr="008F2FF8" w:rsidRDefault="002A030E" w:rsidP="009E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44925D05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E076833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tbl>
      <w:tblPr>
        <w:tblpPr w:leftFromText="180" w:rightFromText="180" w:horzAnchor="margin" w:tblpY="-1410"/>
        <w:tblW w:w="17167" w:type="dxa"/>
        <w:tblLook w:val="04A0" w:firstRow="1" w:lastRow="0" w:firstColumn="1" w:lastColumn="0" w:noHBand="0" w:noVBand="1"/>
      </w:tblPr>
      <w:tblGrid>
        <w:gridCol w:w="2943"/>
        <w:gridCol w:w="1276"/>
        <w:gridCol w:w="2977"/>
        <w:gridCol w:w="2126"/>
        <w:gridCol w:w="236"/>
        <w:gridCol w:w="2700"/>
        <w:gridCol w:w="909"/>
        <w:gridCol w:w="3220"/>
        <w:gridCol w:w="780"/>
      </w:tblGrid>
      <w:tr w:rsidR="002A030E" w:rsidRPr="008F2FF8" w14:paraId="0794A100" w14:textId="77777777" w:rsidTr="009E17D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4F22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A6B0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97E2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B32A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01B0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95F3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8364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4D65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1320" w14:textId="77777777" w:rsidR="002A030E" w:rsidRPr="008F2FF8" w:rsidRDefault="002A030E" w:rsidP="009E1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BF11F77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C51075A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B93C98E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FA83FD4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4A56995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8D02A22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4ED2C3F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9C75B2F" w14:textId="77777777" w:rsidR="007A66AE" w:rsidRDefault="007A66AE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001DBEF" w14:textId="77777777" w:rsidR="00FE7828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tbl>
      <w:tblPr>
        <w:tblpPr w:leftFromText="180" w:rightFromText="180" w:horzAnchor="margin" w:tblpY="-1410"/>
        <w:tblW w:w="17167" w:type="dxa"/>
        <w:tblLook w:val="04A0" w:firstRow="1" w:lastRow="0" w:firstColumn="1" w:lastColumn="0" w:noHBand="0" w:noVBand="1"/>
      </w:tblPr>
      <w:tblGrid>
        <w:gridCol w:w="2700"/>
        <w:gridCol w:w="243"/>
        <w:gridCol w:w="666"/>
        <w:gridCol w:w="610"/>
        <w:gridCol w:w="2610"/>
        <w:gridCol w:w="367"/>
        <w:gridCol w:w="413"/>
        <w:gridCol w:w="1713"/>
        <w:gridCol w:w="236"/>
        <w:gridCol w:w="2700"/>
        <w:gridCol w:w="909"/>
        <w:gridCol w:w="3220"/>
        <w:gridCol w:w="780"/>
      </w:tblGrid>
      <w:tr w:rsidR="0097113F" w:rsidRPr="008F2FF8" w14:paraId="30BB11B8" w14:textId="77777777" w:rsidTr="000C03EE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5310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7496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F8E4A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0A8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FA93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C8AB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3E35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5B49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C5E0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A030E" w:rsidRPr="008F2FF8" w14:paraId="5AF5BB28" w14:textId="77777777" w:rsidTr="000C03EE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968A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E5AE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0ADF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CB80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DA12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C5F2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B3DA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6AFF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5FF9" w14:textId="77777777" w:rsidR="002A030E" w:rsidRPr="008F2FF8" w:rsidRDefault="002A030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7113F" w:rsidRPr="008F2FF8" w14:paraId="62611CE1" w14:textId="77777777" w:rsidTr="000C03EE">
        <w:trPr>
          <w:gridAfter w:val="6"/>
          <w:wAfter w:w="9558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1E6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B68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6C3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03B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7113F" w:rsidRPr="008F2FF8" w14:paraId="04FBADBB" w14:textId="77777777" w:rsidTr="000C03EE">
        <w:trPr>
          <w:gridAfter w:val="6"/>
          <w:wAfter w:w="9558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0E9" w14:textId="77777777" w:rsidR="0097113F" w:rsidRPr="008F2FF8" w:rsidRDefault="00B955DE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</w:t>
            </w:r>
            <w:r w:rsidR="000C03EE">
              <w:rPr>
                <w:rFonts w:ascii="Times New Roman" w:eastAsia="Times New Roman" w:hAnsi="Times New Roman" w:cs="Times New Roman"/>
                <w:lang w:eastAsia="hr-HR"/>
              </w:rPr>
              <w:t>Izvannastav</w:t>
            </w:r>
            <w:r w:rsidR="00D55480">
              <w:rPr>
                <w:rFonts w:ascii="Times New Roman" w:eastAsia="Times New Roman" w:hAnsi="Times New Roman" w:cs="Times New Roman"/>
                <w:lang w:eastAsia="hr-HR"/>
              </w:rPr>
              <w:t xml:space="preserve">ne i </w:t>
            </w:r>
            <w:r w:rsidR="000C03EE">
              <w:rPr>
                <w:rFonts w:ascii="Times New Roman" w:eastAsia="Times New Roman" w:hAnsi="Times New Roman" w:cs="Times New Roman"/>
                <w:lang w:eastAsia="hr-HR"/>
              </w:rPr>
              <w:t>izvanškolske aktivnosti 5.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0C03EE">
              <w:rPr>
                <w:rFonts w:ascii="Times New Roman" w:eastAsia="Times New Roman" w:hAnsi="Times New Roman" w:cs="Times New Roman"/>
                <w:lang w:eastAsia="hr-HR"/>
              </w:rPr>
              <w:t>8. razred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712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1DF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3CD" w14:textId="77777777" w:rsidR="0097113F" w:rsidRPr="008F2FF8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64494E2" w14:textId="77777777" w:rsidR="00FB73C0" w:rsidRPr="00A20AE9" w:rsidRDefault="00FB73C0" w:rsidP="00FB73C0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134"/>
      </w:tblGrid>
      <w:tr w:rsidR="00FB73C0" w:rsidRPr="008F2FF8" w14:paraId="47E93C20" w14:textId="77777777" w:rsidTr="00CB2C2C">
        <w:trPr>
          <w:trHeight w:val="35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5010738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IZVANNASTAVNE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222DACB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BR.UČ.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4D477657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IZVANŠKOLSKE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14:paraId="4993D899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BR. UČ.</w:t>
            </w:r>
          </w:p>
        </w:tc>
      </w:tr>
      <w:tr w:rsidR="00FB73C0" w:rsidRPr="008F2FF8" w14:paraId="50B37C1B" w14:textId="77777777" w:rsidTr="00FB73C0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46998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Filmska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3E17A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E0FCA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Centar izvrstnosti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85A2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FB73C0" w:rsidRPr="008F2FF8" w14:paraId="61CE85DD" w14:textId="77777777" w:rsidTr="00FB73C0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CF300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FCA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483D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Boks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7477D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B73C0" w:rsidRPr="008F2FF8" w14:paraId="22C21AA9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2481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Literarna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3E41B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2CC88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Vatrogasci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D466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</w:tr>
      <w:tr w:rsidR="00FB73C0" w:rsidRPr="008F2FF8" w14:paraId="4831DAA5" w14:textId="77777777" w:rsidTr="00FB73C0">
        <w:trPr>
          <w:trHeight w:val="3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57EF1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Čitateljski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3AA3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5981B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Rukomet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93060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</w:tr>
      <w:tr w:rsidR="00FB73C0" w:rsidRPr="008F2FF8" w14:paraId="666F7412" w14:textId="77777777" w:rsidTr="00FB73C0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DCAE0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Prva pomoć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CD289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59F78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Košarka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3A64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FB73C0" w:rsidRPr="008F2FF8" w14:paraId="5B91031F" w14:textId="77777777" w:rsidTr="00FB73C0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4B4C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Povijesna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8E349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40D95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Glazbena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9F175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FB73C0" w:rsidRPr="008F2FF8" w14:paraId="48340024" w14:textId="77777777" w:rsidTr="00FB73C0">
        <w:trPr>
          <w:trHeight w:val="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1B292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Duhovno-glazbena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C83F9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FC7BE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E8728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</w:tr>
      <w:tr w:rsidR="00FB73C0" w:rsidRPr="008F2FF8" w14:paraId="13559408" w14:textId="77777777" w:rsidTr="00FB73C0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65387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Vjeronaučna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F0B7B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83252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Jahanje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F35F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B73C0" w:rsidRPr="008F2FF8" w14:paraId="712C3C28" w14:textId="77777777" w:rsidTr="00FB73C0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CA7D5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Vjeronaučna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F87A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9D8A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Streljaštvo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C789E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B73C0" w:rsidRPr="008F2FF8" w14:paraId="76B9B5EF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CC6FD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Karitativna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AA68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2B7D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 xml:space="preserve">Karate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2D10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FB73C0" w:rsidRPr="008F2FF8" w14:paraId="38CDE784" w14:textId="77777777" w:rsidTr="00FB73C0">
        <w:trPr>
          <w:trHeight w:val="5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57B3F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Zbor višeg uzrasta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60F9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1807A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 (Plesni klub Jump, Sweet Beat, plesna škola,...)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AB9F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FB73C0" w:rsidRPr="008F2FF8" w14:paraId="7D582258" w14:textId="77777777" w:rsidTr="00FB73C0">
        <w:trPr>
          <w:trHeight w:val="4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78D2B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Instrumentalna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F78C5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908B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Atletika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02494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FB73C0" w:rsidRPr="008F2FF8" w14:paraId="2E80DD15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A8F58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Likovna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9E2BC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C0FE0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Plivanje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9EC74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FB73C0" w:rsidRPr="008F2FF8" w14:paraId="611008F6" w14:textId="77777777" w:rsidTr="00FB73C0">
        <w:trPr>
          <w:trHeight w:val="3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3849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Atletika m+ž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1133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AB2B7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Ronjenje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BA26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B73C0" w:rsidRPr="008F2FF8" w14:paraId="0BF270A9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4B84F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Ritmička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F7A9A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F3FDB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Crkveni zbor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1B390" w14:textId="77777777" w:rsidR="00FB73C0" w:rsidRPr="008F2FF8" w:rsidRDefault="00FB73C0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F25DB7" w:rsidRPr="008F2FF8" w14:paraId="78ABC99C" w14:textId="77777777" w:rsidTr="00F25DB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8B29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8820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2314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Badminton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90A4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25DB7" w:rsidRPr="008F2FF8" w14:paraId="685737AE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26FFD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F22BC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480C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Folklor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E37F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F25DB7" w:rsidRPr="008F2FF8" w14:paraId="0B9A371F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0CC3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68D07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0682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Likovni 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F6F3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F25DB7" w:rsidRPr="008F2FF8" w14:paraId="4ADEBBF9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16532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Informatička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0D34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B35C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Pilates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B858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14A88ABC" w14:textId="77777777" w:rsidTr="00FB73C0">
        <w:trPr>
          <w:trHeight w:val="3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E2C2D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Tehnička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1A9B1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C1FE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Tenis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A0D2E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25DB7" w:rsidRPr="008F2FF8" w14:paraId="2A371697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F0CCA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Geo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A6798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4ED43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Umjetnička škola 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F024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F25DB7" w:rsidRPr="008F2FF8" w14:paraId="394B0C1D" w14:textId="77777777" w:rsidTr="00FB73C0">
        <w:trPr>
          <w:trHeight w:val="3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A6C8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Romska pleska skupina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36B4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7B85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Koprivnički mušketiri i haramije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7E64D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60E84EBA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C7CD8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Grupa matematičara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E28C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06BD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Lutkarsko kazalište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5B407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02CFF24F" w14:textId="77777777" w:rsidTr="00FB73C0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11BC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Uni</w:t>
            </w: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verzalna sportska škola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34B7A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6B46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Hrvanje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7421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F25DB7" w:rsidRPr="008F2FF8" w14:paraId="610E63B6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F74C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Vršnjaci pomagači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FB2FC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2636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Ribolov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C8244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25DB7" w:rsidRPr="008F2FF8" w14:paraId="3B995F3B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4245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40F87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47EA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Ministranti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C3851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7A469783" w14:textId="77777777" w:rsidTr="00F25DB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7322E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CB6BA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AB0E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Izviđači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12B4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F25DB7" w:rsidRPr="008F2FF8" w14:paraId="7CD5EA22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F706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8FEE9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7E70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Stolni tenis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7716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24DF7651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40E44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4208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1462B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Odbojka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DB902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25DB7" w:rsidRPr="008F2FF8" w14:paraId="0B8B83D9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CD2E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E29B1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225D1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Šah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BDC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25DB7" w:rsidRPr="008F2FF8" w14:paraId="3352F3BF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DC08D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094D8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B2871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Tajlandski boks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B5F47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25DB7" w:rsidRPr="008F2FF8" w14:paraId="41118F13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DAEC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680D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AEBE4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Strani jezik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84D7E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25DB7" w:rsidRPr="008F2FF8" w14:paraId="0AF891B1" w14:textId="77777777" w:rsidTr="00FB73C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A9D7F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909ED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E7515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E7203" w14:textId="77777777" w:rsidR="00F25DB7" w:rsidRPr="008F2FF8" w:rsidRDefault="00F25DB7" w:rsidP="001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2FF8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</w:tbl>
    <w:p w14:paraId="7CF9FA68" w14:textId="77777777" w:rsidR="00D55480" w:rsidRDefault="00D55480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14:paraId="1D085B96" w14:textId="77777777" w:rsidR="00D55480" w:rsidRDefault="00D55480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14:paraId="64AE45A8" w14:textId="77777777" w:rsidR="00D55480" w:rsidRDefault="00D55480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14:paraId="0CB338C4" w14:textId="77777777" w:rsidR="00FE7828" w:rsidRPr="003D7405" w:rsidRDefault="00D55480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R</w:t>
      </w:r>
      <w:r w:rsidR="00FE7828" w:rsidRPr="003D7405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ealizaci</w:t>
      </w:r>
      <w:r w:rsidR="00375DDF" w:rsidRPr="003D7405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ja plana izvanučioničke nastave</w:t>
      </w:r>
    </w:p>
    <w:p w14:paraId="52957EE9" w14:textId="77777777" w:rsidR="0068581A" w:rsidRPr="003D7405" w:rsidRDefault="00FE7828" w:rsidP="006858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7405">
        <w:rPr>
          <w:rFonts w:ascii="Times New Roman" w:eastAsia="Times New Roman" w:hAnsi="Times New Roman" w:cs="Times New Roman"/>
          <w:lang w:eastAsia="hr-HR"/>
        </w:rPr>
        <w:t>Izvanučionička nastava je oblik nastave koji podrazumijeva realizaciju planiranih programskih sadržaja izvan škole. Cilj izvanučioničke nastave je učenje otkrivanjem u neposrednoj životnoj stvarnosti, u kojemu se učenici susreću s prirodnom i kulturnom okolinom, ljudima koji u njoj žive i koji su utjecali na okolinu. Rad izvan škole potiče radost otkrivanja, istraživanja i stvaranja, pogodan je za timski rad, te utječe na stvaranje kvalitetnih odnosa unutar odgojno – obrazovne skupine.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 xml:space="preserve"> U školsk</w:t>
      </w:r>
      <w:r w:rsidR="007230D9">
        <w:rPr>
          <w:rFonts w:ascii="Times New Roman" w:eastAsia="Times New Roman" w:hAnsi="Times New Roman" w:cs="Times New Roman"/>
          <w:lang w:eastAsia="hr-HR"/>
        </w:rPr>
        <w:t>oj godini 2018</w:t>
      </w:r>
      <w:r w:rsidRPr="003D7405">
        <w:rPr>
          <w:rFonts w:ascii="Times New Roman" w:eastAsia="Times New Roman" w:hAnsi="Times New Roman" w:cs="Times New Roman"/>
          <w:lang w:eastAsia="hr-HR"/>
        </w:rPr>
        <w:t>./201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>9</w:t>
      </w:r>
      <w:r w:rsidRPr="003D7405">
        <w:rPr>
          <w:rFonts w:ascii="Times New Roman" w:eastAsia="Times New Roman" w:hAnsi="Times New Roman" w:cs="Times New Roman"/>
          <w:lang w:eastAsia="hr-HR"/>
        </w:rPr>
        <w:t>. škola je uspješno provodila izlete, ekskurzije i terensku nastavu u skladu s važećim pravilnicima. Učenici četvrtih  razreda uspješno su realizirali Školu u prirodi dok su učenici sedmih razreda uspješno proveli višednevnu ekskurziju. Terenska nastava i izleti organizirani su za sve razredne odjele.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 xml:space="preserve"> U</w:t>
      </w:r>
      <w:r w:rsidR="0068581A" w:rsidRPr="003D7405">
        <w:rPr>
          <w:rFonts w:ascii="Times New Roman" w:hAnsi="Times New Roman" w:cs="Times New Roman"/>
        </w:rPr>
        <w:t xml:space="preserve">čenici su u sklopu terenske nastave iz različitih predmeta posjetili Lonjsko polje, Varaždin, Šodericu, Plitvice, otok Krk, Fužine, </w:t>
      </w:r>
      <w:r w:rsidR="003D7405">
        <w:rPr>
          <w:rFonts w:ascii="Times New Roman" w:hAnsi="Times New Roman" w:cs="Times New Roman"/>
        </w:rPr>
        <w:t xml:space="preserve">Zagreb, Vukovar, </w:t>
      </w:r>
      <w:r w:rsidR="0068581A" w:rsidRPr="003D7405">
        <w:rPr>
          <w:rFonts w:ascii="Times New Roman" w:hAnsi="Times New Roman" w:cs="Times New Roman"/>
        </w:rPr>
        <w:t>Hrvatsko zagorje, Kutarevo i mnoga druga mjesta u Hrvatskoj.</w:t>
      </w:r>
    </w:p>
    <w:p w14:paraId="4C3283F7" w14:textId="77777777" w:rsidR="00FE7828" w:rsidRPr="003D7405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FD73F8" w14:textId="77777777" w:rsidR="00FE7828" w:rsidRPr="003D7405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3D7405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Kulturna i javna djelatnost </w:t>
      </w:r>
      <w:r w:rsidR="00375DDF" w:rsidRPr="003D7405">
        <w:rPr>
          <w:rFonts w:ascii="Times New Roman" w:eastAsia="Times New Roman" w:hAnsi="Times New Roman" w:cs="Times New Roman"/>
          <w:b/>
          <w:u w:val="single"/>
          <w:lang w:eastAsia="hr-HR"/>
        </w:rPr>
        <w:t>škole</w:t>
      </w:r>
    </w:p>
    <w:p w14:paraId="3E56D7BF" w14:textId="77777777" w:rsidR="00FE7828" w:rsidRPr="003D7405" w:rsidRDefault="00FE7828" w:rsidP="00375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D7405">
        <w:rPr>
          <w:rFonts w:ascii="Times New Roman" w:eastAsia="Times New Roman" w:hAnsi="Times New Roman" w:cs="Times New Roman"/>
          <w:i/>
          <w:lang w:eastAsia="hr-HR"/>
        </w:rPr>
        <w:t>Provedene aktivnosti:</w:t>
      </w:r>
      <w:r w:rsidRPr="003D740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>Tjedan crvenog križa</w:t>
      </w:r>
      <w:r w:rsidR="00520A6C" w:rsidRPr="003D7405">
        <w:rPr>
          <w:rFonts w:ascii="Times New Roman" w:eastAsia="Times New Roman" w:hAnsi="Times New Roman" w:cs="Times New Roman"/>
          <w:lang w:eastAsia="hr-HR"/>
        </w:rPr>
        <w:t>,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 xml:space="preserve"> Dan sjećanja na holokaust,</w:t>
      </w:r>
      <w:r w:rsidR="00520A6C" w:rsidRPr="003D7405">
        <w:rPr>
          <w:rFonts w:ascii="Times New Roman" w:eastAsia="Times New Roman" w:hAnsi="Times New Roman" w:cs="Times New Roman"/>
          <w:lang w:eastAsia="hr-HR"/>
        </w:rPr>
        <w:t xml:space="preserve"> Europski tjedan 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>programiranja</w:t>
      </w:r>
      <w:r w:rsidR="00520A6C" w:rsidRPr="003D7405">
        <w:rPr>
          <w:rFonts w:ascii="Times New Roman" w:eastAsia="Times New Roman" w:hAnsi="Times New Roman" w:cs="Times New Roman"/>
          <w:lang w:eastAsia="hr-HR"/>
        </w:rPr>
        <w:t xml:space="preserve">, Europski dan jezika, Dan 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>hrvatskog jezika, Tjedan cjeloživotnog učenja</w:t>
      </w:r>
      <w:r w:rsidR="00520A6C" w:rsidRPr="003D7405">
        <w:rPr>
          <w:rFonts w:ascii="Times New Roman" w:eastAsia="Times New Roman" w:hAnsi="Times New Roman" w:cs="Times New Roman"/>
          <w:lang w:eastAsia="hr-HR"/>
        </w:rPr>
        <w:t xml:space="preserve">, Dani kruha i zahvalnosti za plodove zemlje, Mjesec hrvatske knjige, Galovićeva jesen, 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 xml:space="preserve">Svjetski dan kravate, Svjetski dan štednje, </w:t>
      </w:r>
      <w:r w:rsidR="00520A6C" w:rsidRPr="003D7405">
        <w:rPr>
          <w:rFonts w:ascii="Times New Roman" w:eastAsia="Times New Roman" w:hAnsi="Times New Roman" w:cs="Times New Roman"/>
          <w:lang w:eastAsia="hr-HR"/>
        </w:rPr>
        <w:t xml:space="preserve">Dan grada Koprivnice, Međunarodni dan poezije, Mjesec frankofonije, </w:t>
      </w:r>
      <w:r w:rsidR="0068581A" w:rsidRPr="003D7405">
        <w:rPr>
          <w:rFonts w:ascii="Times New Roman" w:eastAsia="Times New Roman" w:hAnsi="Times New Roman" w:cs="Times New Roman"/>
          <w:lang w:eastAsia="hr-HR"/>
        </w:rPr>
        <w:t>Dan ružičastih majica, Međunarodni dan tolerancije</w:t>
      </w:r>
      <w:r w:rsidR="00886829">
        <w:rPr>
          <w:rFonts w:ascii="Times New Roman" w:eastAsia="Times New Roman" w:hAnsi="Times New Roman" w:cs="Times New Roman"/>
          <w:lang w:eastAsia="hr-HR"/>
        </w:rPr>
        <w:t>, Međunarodni dan darivanja knjigom</w:t>
      </w:r>
    </w:p>
    <w:p w14:paraId="249F8E62" w14:textId="77777777" w:rsidR="00FE7828" w:rsidRPr="0088682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182610D5" w14:textId="77777777" w:rsidR="00FE7828" w:rsidRPr="00886829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886829">
        <w:rPr>
          <w:rFonts w:ascii="Times New Roman" w:eastAsia="Times New Roman" w:hAnsi="Times New Roman" w:cs="Times New Roman"/>
          <w:b/>
          <w:u w:val="single"/>
          <w:lang w:eastAsia="hr-HR"/>
        </w:rPr>
        <w:t>Ostal</w:t>
      </w:r>
      <w:r w:rsidR="00375DDF" w:rsidRPr="00886829">
        <w:rPr>
          <w:rFonts w:ascii="Times New Roman" w:eastAsia="Times New Roman" w:hAnsi="Times New Roman" w:cs="Times New Roman"/>
          <w:b/>
          <w:u w:val="single"/>
          <w:lang w:eastAsia="hr-HR"/>
        </w:rPr>
        <w:t>a obilježena događanja u školi:</w:t>
      </w:r>
    </w:p>
    <w:p w14:paraId="07607CF2" w14:textId="77777777" w:rsidR="00FE7828" w:rsidRPr="00886829" w:rsidRDefault="00F05F6D" w:rsidP="006E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86829">
        <w:rPr>
          <w:rFonts w:ascii="Times New Roman" w:eastAsia="Times New Roman" w:hAnsi="Times New Roman" w:cs="Times New Roman"/>
          <w:i/>
          <w:lang w:eastAsia="hr-HR"/>
        </w:rPr>
        <w:t>Provedene aktivnosti:</w:t>
      </w:r>
      <w:r w:rsidRPr="00886829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A0E" w:rsidRPr="00886829">
        <w:rPr>
          <w:rFonts w:ascii="Times New Roman" w:eastAsia="Times New Roman" w:hAnsi="Times New Roman" w:cs="Times New Roman"/>
          <w:lang w:eastAsia="hr-HR"/>
        </w:rPr>
        <w:t>Renesansni festival</w:t>
      </w:r>
      <w:r w:rsidR="00886829" w:rsidRPr="00886829">
        <w:rPr>
          <w:rFonts w:ascii="Times New Roman" w:eastAsia="Times New Roman" w:hAnsi="Times New Roman" w:cs="Times New Roman"/>
          <w:lang w:eastAsia="hr-HR"/>
        </w:rPr>
        <w:t>,</w:t>
      </w:r>
      <w:r w:rsidR="006E0A0E" w:rsidRPr="00886829">
        <w:rPr>
          <w:rFonts w:ascii="Times New Roman" w:eastAsia="Times New Roman" w:hAnsi="Times New Roman" w:cs="Times New Roman"/>
          <w:lang w:eastAsia="hr-HR"/>
        </w:rPr>
        <w:t xml:space="preserve"> Vuzmena košarica</w:t>
      </w:r>
      <w:r w:rsidR="00886829" w:rsidRPr="00886829">
        <w:rPr>
          <w:rFonts w:ascii="Times New Roman" w:eastAsia="Times New Roman" w:hAnsi="Times New Roman" w:cs="Times New Roman"/>
          <w:lang w:eastAsia="hr-HR"/>
        </w:rPr>
        <w:t xml:space="preserve"> – 3</w:t>
      </w:r>
      <w:r w:rsidR="00F30218">
        <w:rPr>
          <w:rFonts w:ascii="Times New Roman" w:eastAsia="Times New Roman" w:hAnsi="Times New Roman" w:cs="Times New Roman"/>
          <w:lang w:eastAsia="hr-HR"/>
        </w:rPr>
        <w:t>.</w:t>
      </w:r>
      <w:r w:rsidR="00886829" w:rsidRPr="00886829">
        <w:rPr>
          <w:rFonts w:ascii="Times New Roman" w:eastAsia="Times New Roman" w:hAnsi="Times New Roman" w:cs="Times New Roman"/>
          <w:lang w:eastAsia="hr-HR"/>
        </w:rPr>
        <w:t>c i 3</w:t>
      </w:r>
      <w:r w:rsidR="00F30218">
        <w:rPr>
          <w:rFonts w:ascii="Times New Roman" w:eastAsia="Times New Roman" w:hAnsi="Times New Roman" w:cs="Times New Roman"/>
          <w:lang w:eastAsia="hr-HR"/>
        </w:rPr>
        <w:t>.</w:t>
      </w:r>
      <w:r w:rsidR="00886829" w:rsidRPr="00886829">
        <w:rPr>
          <w:rFonts w:ascii="Times New Roman" w:eastAsia="Times New Roman" w:hAnsi="Times New Roman" w:cs="Times New Roman"/>
          <w:lang w:eastAsia="hr-HR"/>
        </w:rPr>
        <w:t>d razred</w:t>
      </w:r>
      <w:r w:rsidR="006E0A0E" w:rsidRPr="00886829">
        <w:rPr>
          <w:rFonts w:ascii="Times New Roman" w:eastAsia="Times New Roman" w:hAnsi="Times New Roman" w:cs="Times New Roman"/>
          <w:lang w:eastAsia="hr-HR"/>
        </w:rPr>
        <w:t xml:space="preserve"> </w:t>
      </w:r>
      <w:r w:rsidR="00886829" w:rsidRPr="00886829">
        <w:rPr>
          <w:rFonts w:ascii="Times New Roman" w:eastAsia="Times New Roman" w:hAnsi="Times New Roman" w:cs="Times New Roman"/>
          <w:lang w:eastAsia="hr-HR"/>
        </w:rPr>
        <w:t>, Sa Zebrom sigurno u školu</w:t>
      </w:r>
    </w:p>
    <w:p w14:paraId="1BA600EB" w14:textId="77777777" w:rsidR="006E0A0E" w:rsidRPr="00886829" w:rsidRDefault="006E0A0E" w:rsidP="006E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4A7E0944" w14:textId="77777777" w:rsidR="00FE7828" w:rsidRPr="00886829" w:rsidRDefault="00B0597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886829">
        <w:rPr>
          <w:rFonts w:ascii="Times New Roman" w:eastAsia="Times New Roman" w:hAnsi="Times New Roman" w:cs="Times New Roman"/>
          <w:b/>
          <w:u w:val="single"/>
          <w:lang w:eastAsia="hr-HR"/>
        </w:rPr>
        <w:t>Realizirani projekti:</w:t>
      </w:r>
    </w:p>
    <w:p w14:paraId="603663FF" w14:textId="77777777" w:rsidR="00F05F6D" w:rsidRPr="008625D9" w:rsidRDefault="005B5BB2" w:rsidP="00F05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886829">
        <w:rPr>
          <w:rFonts w:ascii="Times New Roman" w:hAnsi="Times New Roman" w:cs="Times New Roman"/>
          <w:i/>
        </w:rPr>
        <w:t>Projekti na razini škole:</w:t>
      </w:r>
      <w:r w:rsidRPr="00886829">
        <w:rPr>
          <w:rFonts w:ascii="Times New Roman" w:hAnsi="Times New Roman" w:cs="Times New Roman"/>
        </w:rPr>
        <w:t xml:space="preserve"> </w:t>
      </w:r>
      <w:r w:rsidR="000356A7" w:rsidRPr="00886829">
        <w:rPr>
          <w:rFonts w:ascii="Times New Roman" w:hAnsi="Times New Roman" w:cs="Times New Roman"/>
        </w:rPr>
        <w:t>Olimpijada či</w:t>
      </w:r>
      <w:r w:rsidR="00886829" w:rsidRPr="00886829">
        <w:rPr>
          <w:rFonts w:ascii="Times New Roman" w:hAnsi="Times New Roman" w:cs="Times New Roman"/>
        </w:rPr>
        <w:t>tanja 2018</w:t>
      </w:r>
      <w:r w:rsidR="000356A7" w:rsidRPr="00886829">
        <w:rPr>
          <w:rFonts w:ascii="Times New Roman" w:hAnsi="Times New Roman" w:cs="Times New Roman"/>
        </w:rPr>
        <w:t>.,</w:t>
      </w:r>
      <w:r w:rsidRPr="00886829">
        <w:rPr>
          <w:rFonts w:ascii="Times New Roman" w:hAnsi="Times New Roman" w:cs="Times New Roman"/>
        </w:rPr>
        <w:t xml:space="preserve"> </w:t>
      </w:r>
      <w:r w:rsidR="00FB66CD">
        <w:rPr>
          <w:rFonts w:ascii="Times New Roman" w:hAnsi="Times New Roman" w:cs="Times New Roman"/>
        </w:rPr>
        <w:t>Škol</w:t>
      </w:r>
      <w:r w:rsidR="00744952">
        <w:rPr>
          <w:rFonts w:ascii="Times New Roman" w:hAnsi="Times New Roman" w:cs="Times New Roman"/>
        </w:rPr>
        <w:t>e</w:t>
      </w:r>
      <w:r w:rsidR="000356A7" w:rsidRPr="00886829">
        <w:rPr>
          <w:rFonts w:ascii="Times New Roman" w:hAnsi="Times New Roman" w:cs="Times New Roman"/>
        </w:rPr>
        <w:t xml:space="preserve"> za Afriku,</w:t>
      </w:r>
      <w:r w:rsidRPr="00886829">
        <w:rPr>
          <w:rFonts w:ascii="Times New Roman" w:hAnsi="Times New Roman" w:cs="Times New Roman"/>
        </w:rPr>
        <w:t xml:space="preserve"> </w:t>
      </w:r>
      <w:r w:rsidR="000356A7" w:rsidRPr="00886829">
        <w:rPr>
          <w:rFonts w:ascii="Times New Roman" w:hAnsi="Times New Roman" w:cs="Times New Roman"/>
        </w:rPr>
        <w:t xml:space="preserve">Škola za pet plus, </w:t>
      </w:r>
      <w:r w:rsidRPr="00886829">
        <w:rPr>
          <w:rFonts w:ascii="Times New Roman" w:hAnsi="Times New Roman" w:cs="Times New Roman"/>
        </w:rPr>
        <w:t>Čitanje ne pozna</w:t>
      </w:r>
      <w:r w:rsidR="000356A7" w:rsidRPr="00886829">
        <w:rPr>
          <w:rFonts w:ascii="Times New Roman" w:hAnsi="Times New Roman" w:cs="Times New Roman"/>
        </w:rPr>
        <w:t>je granice/Branje ne pozna meja, Znanje kao dar, Robo Tech</w:t>
      </w:r>
      <w:r w:rsidR="000356A7" w:rsidRPr="008625D9">
        <w:rPr>
          <w:rFonts w:ascii="Times New Roman" w:hAnsi="Times New Roman" w:cs="Times New Roman"/>
          <w:color w:val="FF0000"/>
        </w:rPr>
        <w:t xml:space="preserve">, </w:t>
      </w:r>
      <w:r w:rsidR="000356A7" w:rsidRPr="00886829">
        <w:rPr>
          <w:rFonts w:ascii="Times New Roman" w:hAnsi="Times New Roman" w:cs="Times New Roman"/>
        </w:rPr>
        <w:t>Volimo volontiranje,</w:t>
      </w:r>
      <w:r w:rsidRPr="00886829">
        <w:rPr>
          <w:rFonts w:ascii="Times New Roman" w:hAnsi="Times New Roman" w:cs="Times New Roman"/>
        </w:rPr>
        <w:t xml:space="preserve"> Projekt Odjek III, Školski čitateljski klub Lijina Gajbica,</w:t>
      </w:r>
      <w:r w:rsidR="00886829" w:rsidRPr="00886829">
        <w:rPr>
          <w:rFonts w:ascii="Times New Roman" w:hAnsi="Times New Roman" w:cs="Times New Roman"/>
        </w:rPr>
        <w:t xml:space="preserve"> Vitezovi chilleri</w:t>
      </w:r>
      <w:r w:rsidR="00886829">
        <w:rPr>
          <w:rFonts w:ascii="Times New Roman" w:hAnsi="Times New Roman" w:cs="Times New Roman"/>
        </w:rPr>
        <w:t xml:space="preserve">, Otpad pametno odvoji </w:t>
      </w:r>
      <w:r w:rsidR="005F5382">
        <w:rPr>
          <w:rFonts w:ascii="Times New Roman" w:hAnsi="Times New Roman" w:cs="Times New Roman"/>
        </w:rPr>
        <w:t>– dobre navike usvoji, Jumicar</w:t>
      </w:r>
    </w:p>
    <w:p w14:paraId="21A715DD" w14:textId="77777777" w:rsidR="00BA6F9F" w:rsidRPr="008625D9" w:rsidRDefault="00BA6F9F" w:rsidP="00BA6F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1FE8C2A" w14:textId="77777777" w:rsidR="00322235" w:rsidRPr="008625D9" w:rsidRDefault="00322235" w:rsidP="00BA6F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D53E8AC" w14:textId="77777777" w:rsidR="0006635C" w:rsidRPr="00172432" w:rsidRDefault="0006635C" w:rsidP="00A51E24">
      <w:pPr>
        <w:jc w:val="both"/>
        <w:rPr>
          <w:rFonts w:ascii="Times New Roman" w:hAnsi="Times New Roman" w:cs="Times New Roman"/>
          <w:b/>
          <w:i/>
        </w:rPr>
      </w:pPr>
      <w:r w:rsidRPr="00172432">
        <w:rPr>
          <w:rFonts w:ascii="Times New Roman" w:hAnsi="Times New Roman" w:cs="Times New Roman"/>
          <w:b/>
          <w:i/>
        </w:rPr>
        <w:t>Zaključak:</w:t>
      </w:r>
    </w:p>
    <w:p w14:paraId="5711D7EA" w14:textId="77777777" w:rsidR="00287BA2" w:rsidRPr="00172432" w:rsidRDefault="00287BA2" w:rsidP="00287B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172432">
        <w:rPr>
          <w:rFonts w:ascii="Times New Roman" w:eastAsia="Times New Roman" w:hAnsi="Times New Roman" w:cs="Times New Roman"/>
          <w:szCs w:val="24"/>
        </w:rPr>
        <w:t>Vizija škole je prepoznati i podržati potencijal svakog učenika i osigurati pozitivno ozračje za razvijanje temeljnih ljudskih vrijednosti.</w:t>
      </w:r>
    </w:p>
    <w:p w14:paraId="62950625" w14:textId="77777777" w:rsidR="004648D3" w:rsidRPr="00172432" w:rsidRDefault="00287BA2" w:rsidP="00287B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172432">
        <w:rPr>
          <w:rFonts w:ascii="Times New Roman" w:eastAsia="Times New Roman" w:hAnsi="Times New Roman" w:cs="Times New Roman"/>
          <w:szCs w:val="24"/>
        </w:rPr>
        <w:t>Misija škole je pružati učenicima priliku za različite vrste učenja u skladu s njihovim sposobnostima i interesima, stvarati okruženje za prihvaćanje različitosti i razvijanje tolerancije te osnaživati suradničke i suodgovorne odnose između učenika, učitelja i roditelja te Škole i zajednice.</w:t>
      </w:r>
    </w:p>
    <w:p w14:paraId="0A19A6FD" w14:textId="77777777" w:rsidR="00287BA2" w:rsidRPr="00172432" w:rsidRDefault="00287BA2" w:rsidP="00287BA2">
      <w:pPr>
        <w:spacing w:line="240" w:lineRule="auto"/>
        <w:jc w:val="both"/>
        <w:rPr>
          <w:rFonts w:ascii="Times New Roman" w:hAnsi="Times New Roman" w:cs="Times New Roman"/>
        </w:rPr>
      </w:pPr>
    </w:p>
    <w:p w14:paraId="152800D1" w14:textId="77777777" w:rsidR="00634C2A" w:rsidRPr="00172432" w:rsidRDefault="00634C2A" w:rsidP="00634C2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2432">
        <w:rPr>
          <w:rFonts w:ascii="Times New Roman" w:eastAsia="Times New Roman" w:hAnsi="Times New Roman" w:cs="Times New Roman"/>
          <w:lang w:eastAsia="hr-HR"/>
        </w:rPr>
        <w:t>Koprivnica</w:t>
      </w:r>
      <w:r w:rsidR="005D28CC">
        <w:rPr>
          <w:rFonts w:ascii="Times New Roman" w:eastAsia="Times New Roman" w:hAnsi="Times New Roman" w:cs="Times New Roman"/>
          <w:lang w:eastAsia="hr-HR"/>
        </w:rPr>
        <w:t>, 2</w:t>
      </w:r>
      <w:r w:rsidR="003053DC">
        <w:rPr>
          <w:rFonts w:ascii="Times New Roman" w:eastAsia="Times New Roman" w:hAnsi="Times New Roman" w:cs="Times New Roman"/>
          <w:lang w:eastAsia="hr-HR"/>
        </w:rPr>
        <w:t>7</w:t>
      </w:r>
      <w:r w:rsidR="005D28CC">
        <w:rPr>
          <w:rFonts w:ascii="Times New Roman" w:eastAsia="Times New Roman" w:hAnsi="Times New Roman" w:cs="Times New Roman"/>
          <w:lang w:eastAsia="hr-HR"/>
        </w:rPr>
        <w:t>.12.2019.</w:t>
      </w:r>
    </w:p>
    <w:p w14:paraId="3AB421A6" w14:textId="77777777" w:rsidR="00634C2A" w:rsidRPr="00172432" w:rsidRDefault="00634C2A" w:rsidP="00287BA2">
      <w:pPr>
        <w:spacing w:line="240" w:lineRule="auto"/>
        <w:jc w:val="both"/>
        <w:rPr>
          <w:rFonts w:ascii="Times New Roman" w:hAnsi="Times New Roman" w:cs="Times New Roman"/>
        </w:rPr>
      </w:pPr>
    </w:p>
    <w:p w14:paraId="2B7BC156" w14:textId="77777777" w:rsidR="00FE7828" w:rsidRPr="00172432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2432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70BF8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172432">
        <w:rPr>
          <w:rFonts w:ascii="Times New Roman" w:eastAsia="Times New Roman" w:hAnsi="Times New Roman" w:cs="Times New Roman"/>
          <w:lang w:eastAsia="hr-HR"/>
        </w:rPr>
        <w:t xml:space="preserve"> Sastavila:                                                                                                 Ravnatelj:</w:t>
      </w:r>
    </w:p>
    <w:p w14:paraId="45B4C686" w14:textId="77777777" w:rsidR="00FE7828" w:rsidRPr="00172432" w:rsidRDefault="00E61C09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2432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70BF8">
        <w:rPr>
          <w:rFonts w:ascii="Times New Roman" w:eastAsia="Times New Roman" w:hAnsi="Times New Roman" w:cs="Times New Roman"/>
          <w:lang w:eastAsia="hr-HR"/>
        </w:rPr>
        <w:t>Andreja Eršetić</w:t>
      </w:r>
      <w:r w:rsidRPr="001724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2432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</w:t>
      </w:r>
      <w:r w:rsidR="00465484" w:rsidRPr="00172432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="00465484" w:rsidRPr="001724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2432">
        <w:rPr>
          <w:rFonts w:ascii="Times New Roman" w:eastAsia="Times New Roman" w:hAnsi="Times New Roman" w:cs="Times New Roman"/>
          <w:lang w:eastAsia="hr-HR"/>
        </w:rPr>
        <w:t>Krešo Grgac, prof.</w:t>
      </w:r>
    </w:p>
    <w:p w14:paraId="4330EB0E" w14:textId="77777777" w:rsidR="00FE7828" w:rsidRPr="00172432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2432">
        <w:rPr>
          <w:rFonts w:ascii="Times New Roman" w:eastAsia="Times New Roman" w:hAnsi="Times New Roman" w:cs="Times New Roman"/>
          <w:lang w:eastAsia="hr-HR"/>
        </w:rPr>
        <w:t>voditeljica računovodstva</w:t>
      </w:r>
    </w:p>
    <w:p w14:paraId="46B652E6" w14:textId="77777777" w:rsidR="00FE7828" w:rsidRPr="00172432" w:rsidRDefault="00375DDF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  <w:r w:rsidRPr="00172432">
        <w:rPr>
          <w:rFonts w:ascii="Times New Roman" w:eastAsia="Times New Roman" w:hAnsi="Times New Roman" w:cs="Times New Roman"/>
          <w:lang w:eastAsia="hr-HR"/>
        </w:rPr>
        <w:tab/>
      </w:r>
    </w:p>
    <w:sectPr w:rsidR="00FE7828" w:rsidRPr="00172432" w:rsidSect="00393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42DF" w14:textId="77777777" w:rsidR="0072515F" w:rsidRDefault="0072515F">
      <w:pPr>
        <w:spacing w:after="0" w:line="240" w:lineRule="auto"/>
      </w:pPr>
      <w:r>
        <w:separator/>
      </w:r>
    </w:p>
  </w:endnote>
  <w:endnote w:type="continuationSeparator" w:id="0">
    <w:p w14:paraId="46D9FB91" w14:textId="77777777" w:rsidR="0072515F" w:rsidRDefault="0072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875B" w14:textId="77777777" w:rsidR="00491B21" w:rsidRDefault="00491B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66DA" w14:textId="77777777" w:rsidR="00491B21" w:rsidRDefault="00491B2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fldChar w:fldCharType="end"/>
    </w:r>
  </w:p>
  <w:p w14:paraId="16697E35" w14:textId="77777777" w:rsidR="00491B21" w:rsidRDefault="00491B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1777" w14:textId="77777777" w:rsidR="00491B21" w:rsidRDefault="00491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BC9A" w14:textId="77777777" w:rsidR="0072515F" w:rsidRDefault="0072515F">
      <w:pPr>
        <w:spacing w:after="0" w:line="240" w:lineRule="auto"/>
      </w:pPr>
      <w:r>
        <w:separator/>
      </w:r>
    </w:p>
  </w:footnote>
  <w:footnote w:type="continuationSeparator" w:id="0">
    <w:p w14:paraId="3EC334E6" w14:textId="77777777" w:rsidR="0072515F" w:rsidRDefault="0072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BFC9" w14:textId="77777777" w:rsidR="00491B21" w:rsidRDefault="00491B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15A3" w14:textId="77777777" w:rsidR="00491B21" w:rsidRDefault="00491B21" w:rsidP="00D55480">
    <w:pPr>
      <w:pStyle w:val="Zaglavlje"/>
    </w:pPr>
  </w:p>
  <w:p w14:paraId="58B9DC37" w14:textId="77777777" w:rsidR="00491B21" w:rsidRPr="00D55480" w:rsidRDefault="00491B21" w:rsidP="00D554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A657" w14:textId="77777777" w:rsidR="00491B21" w:rsidRDefault="00491B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009E6CAC"/>
    <w:multiLevelType w:val="hybridMultilevel"/>
    <w:tmpl w:val="90F8014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C32E1"/>
    <w:multiLevelType w:val="hybridMultilevel"/>
    <w:tmpl w:val="1EC60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144"/>
    <w:multiLevelType w:val="hybridMultilevel"/>
    <w:tmpl w:val="2CEA9CFC"/>
    <w:lvl w:ilvl="0" w:tplc="F7A290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47"/>
    <w:multiLevelType w:val="hybridMultilevel"/>
    <w:tmpl w:val="41A27A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414D"/>
    <w:multiLevelType w:val="hybridMultilevel"/>
    <w:tmpl w:val="26B66F06"/>
    <w:lvl w:ilvl="0" w:tplc="4A503D8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DAA350F"/>
    <w:multiLevelType w:val="hybridMultilevel"/>
    <w:tmpl w:val="8078F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7C8E"/>
    <w:multiLevelType w:val="hybridMultilevel"/>
    <w:tmpl w:val="38929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0D5"/>
    <w:multiLevelType w:val="hybridMultilevel"/>
    <w:tmpl w:val="B47A5A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45FA"/>
    <w:multiLevelType w:val="hybridMultilevel"/>
    <w:tmpl w:val="9B048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1701"/>
    <w:multiLevelType w:val="hybridMultilevel"/>
    <w:tmpl w:val="830E43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74B"/>
    <w:multiLevelType w:val="hybridMultilevel"/>
    <w:tmpl w:val="2CDC53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E6B"/>
    <w:multiLevelType w:val="hybridMultilevel"/>
    <w:tmpl w:val="BC98968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28"/>
    <w:rsid w:val="00010357"/>
    <w:rsid w:val="00014542"/>
    <w:rsid w:val="00014D7D"/>
    <w:rsid w:val="00023124"/>
    <w:rsid w:val="000261DB"/>
    <w:rsid w:val="00026FD7"/>
    <w:rsid w:val="000356A7"/>
    <w:rsid w:val="000370F2"/>
    <w:rsid w:val="000402FE"/>
    <w:rsid w:val="00040876"/>
    <w:rsid w:val="000443C6"/>
    <w:rsid w:val="000447B2"/>
    <w:rsid w:val="00054512"/>
    <w:rsid w:val="00060395"/>
    <w:rsid w:val="0006635C"/>
    <w:rsid w:val="00074D37"/>
    <w:rsid w:val="000774B1"/>
    <w:rsid w:val="0009159F"/>
    <w:rsid w:val="00093EA7"/>
    <w:rsid w:val="00094E60"/>
    <w:rsid w:val="00096E7A"/>
    <w:rsid w:val="000A44AD"/>
    <w:rsid w:val="000C03EE"/>
    <w:rsid w:val="000C0E97"/>
    <w:rsid w:val="000C4F0E"/>
    <w:rsid w:val="000C7FB0"/>
    <w:rsid w:val="000D49EC"/>
    <w:rsid w:val="000E03BC"/>
    <w:rsid w:val="000E7C38"/>
    <w:rsid w:val="000E7F65"/>
    <w:rsid w:val="000F0099"/>
    <w:rsid w:val="001015FD"/>
    <w:rsid w:val="00115AB3"/>
    <w:rsid w:val="00117611"/>
    <w:rsid w:val="00131366"/>
    <w:rsid w:val="001365AD"/>
    <w:rsid w:val="00141104"/>
    <w:rsid w:val="00146744"/>
    <w:rsid w:val="001475FF"/>
    <w:rsid w:val="00147CD6"/>
    <w:rsid w:val="001603D3"/>
    <w:rsid w:val="00160516"/>
    <w:rsid w:val="00162293"/>
    <w:rsid w:val="00165DCC"/>
    <w:rsid w:val="00172432"/>
    <w:rsid w:val="00177C28"/>
    <w:rsid w:val="00187CF9"/>
    <w:rsid w:val="001951D1"/>
    <w:rsid w:val="001978A4"/>
    <w:rsid w:val="001A5B2C"/>
    <w:rsid w:val="001A603A"/>
    <w:rsid w:val="001A62C5"/>
    <w:rsid w:val="001B08CD"/>
    <w:rsid w:val="001B1258"/>
    <w:rsid w:val="001C1356"/>
    <w:rsid w:val="001C79FC"/>
    <w:rsid w:val="001D4E2F"/>
    <w:rsid w:val="001D6958"/>
    <w:rsid w:val="001E10EF"/>
    <w:rsid w:val="001E2123"/>
    <w:rsid w:val="001E21A0"/>
    <w:rsid w:val="001E36EE"/>
    <w:rsid w:val="001F2EF5"/>
    <w:rsid w:val="00210791"/>
    <w:rsid w:val="002124F6"/>
    <w:rsid w:val="00212974"/>
    <w:rsid w:val="00213B50"/>
    <w:rsid w:val="00223A85"/>
    <w:rsid w:val="002240A0"/>
    <w:rsid w:val="00230263"/>
    <w:rsid w:val="00230ADB"/>
    <w:rsid w:val="0023376F"/>
    <w:rsid w:val="0023575C"/>
    <w:rsid w:val="00240DD2"/>
    <w:rsid w:val="00242298"/>
    <w:rsid w:val="0025101B"/>
    <w:rsid w:val="00261957"/>
    <w:rsid w:val="00264E87"/>
    <w:rsid w:val="00270901"/>
    <w:rsid w:val="0028069F"/>
    <w:rsid w:val="00284116"/>
    <w:rsid w:val="00287BA2"/>
    <w:rsid w:val="002A030E"/>
    <w:rsid w:val="002B6CD5"/>
    <w:rsid w:val="002C17ED"/>
    <w:rsid w:val="002C2881"/>
    <w:rsid w:val="002C30A0"/>
    <w:rsid w:val="002C4DEC"/>
    <w:rsid w:val="002D0433"/>
    <w:rsid w:val="002E1E7C"/>
    <w:rsid w:val="002E31FC"/>
    <w:rsid w:val="002E6DCC"/>
    <w:rsid w:val="003053DC"/>
    <w:rsid w:val="0032073E"/>
    <w:rsid w:val="00320B1E"/>
    <w:rsid w:val="00322235"/>
    <w:rsid w:val="00323098"/>
    <w:rsid w:val="00324F36"/>
    <w:rsid w:val="00333D17"/>
    <w:rsid w:val="003424CF"/>
    <w:rsid w:val="00344D83"/>
    <w:rsid w:val="0034520B"/>
    <w:rsid w:val="00347A18"/>
    <w:rsid w:val="00350265"/>
    <w:rsid w:val="00356DBC"/>
    <w:rsid w:val="0035778B"/>
    <w:rsid w:val="003612BF"/>
    <w:rsid w:val="003707DF"/>
    <w:rsid w:val="00375DDF"/>
    <w:rsid w:val="00376DDC"/>
    <w:rsid w:val="00387B12"/>
    <w:rsid w:val="00393B4A"/>
    <w:rsid w:val="0039747E"/>
    <w:rsid w:val="003A62FC"/>
    <w:rsid w:val="003A741E"/>
    <w:rsid w:val="003A7CD6"/>
    <w:rsid w:val="003B0E33"/>
    <w:rsid w:val="003D012D"/>
    <w:rsid w:val="003D2418"/>
    <w:rsid w:val="003D3766"/>
    <w:rsid w:val="003D7405"/>
    <w:rsid w:val="003E052D"/>
    <w:rsid w:val="003E2727"/>
    <w:rsid w:val="003E3CFF"/>
    <w:rsid w:val="003E716D"/>
    <w:rsid w:val="003F130E"/>
    <w:rsid w:val="003F1573"/>
    <w:rsid w:val="00410407"/>
    <w:rsid w:val="004107D8"/>
    <w:rsid w:val="00415C79"/>
    <w:rsid w:val="004226A9"/>
    <w:rsid w:val="0043001D"/>
    <w:rsid w:val="00431240"/>
    <w:rsid w:val="00432747"/>
    <w:rsid w:val="00457C9D"/>
    <w:rsid w:val="00463D81"/>
    <w:rsid w:val="00464122"/>
    <w:rsid w:val="004648D3"/>
    <w:rsid w:val="00465484"/>
    <w:rsid w:val="004732A1"/>
    <w:rsid w:val="00482659"/>
    <w:rsid w:val="00491B21"/>
    <w:rsid w:val="0049254E"/>
    <w:rsid w:val="00495C52"/>
    <w:rsid w:val="004A2863"/>
    <w:rsid w:val="004A513F"/>
    <w:rsid w:val="004B10BF"/>
    <w:rsid w:val="004C2554"/>
    <w:rsid w:val="004C47C9"/>
    <w:rsid w:val="004C5372"/>
    <w:rsid w:val="004D1FB7"/>
    <w:rsid w:val="004D5AB2"/>
    <w:rsid w:val="004E2960"/>
    <w:rsid w:val="004F0149"/>
    <w:rsid w:val="004F1E02"/>
    <w:rsid w:val="004F3C6A"/>
    <w:rsid w:val="004F7098"/>
    <w:rsid w:val="00500FA8"/>
    <w:rsid w:val="00504CFE"/>
    <w:rsid w:val="00520A6C"/>
    <w:rsid w:val="0052784B"/>
    <w:rsid w:val="0053051B"/>
    <w:rsid w:val="005428F6"/>
    <w:rsid w:val="00562C24"/>
    <w:rsid w:val="00574EBA"/>
    <w:rsid w:val="00590136"/>
    <w:rsid w:val="005A778D"/>
    <w:rsid w:val="005B1D1C"/>
    <w:rsid w:val="005B4B8C"/>
    <w:rsid w:val="005B5BB2"/>
    <w:rsid w:val="005B6893"/>
    <w:rsid w:val="005C1F66"/>
    <w:rsid w:val="005D28CC"/>
    <w:rsid w:val="005D4B5F"/>
    <w:rsid w:val="005D50AC"/>
    <w:rsid w:val="005E24C5"/>
    <w:rsid w:val="005F5382"/>
    <w:rsid w:val="005F6C69"/>
    <w:rsid w:val="006001CD"/>
    <w:rsid w:val="00606127"/>
    <w:rsid w:val="00606306"/>
    <w:rsid w:val="00615146"/>
    <w:rsid w:val="00626AD6"/>
    <w:rsid w:val="006347E8"/>
    <w:rsid w:val="00634C2A"/>
    <w:rsid w:val="00645979"/>
    <w:rsid w:val="0064673B"/>
    <w:rsid w:val="0065649B"/>
    <w:rsid w:val="00663F0C"/>
    <w:rsid w:val="00667037"/>
    <w:rsid w:val="00680C16"/>
    <w:rsid w:val="00682AAD"/>
    <w:rsid w:val="00683B54"/>
    <w:rsid w:val="0068581A"/>
    <w:rsid w:val="00693873"/>
    <w:rsid w:val="006952D5"/>
    <w:rsid w:val="006B0F83"/>
    <w:rsid w:val="006B2967"/>
    <w:rsid w:val="006C2BEB"/>
    <w:rsid w:val="006C516D"/>
    <w:rsid w:val="006C6207"/>
    <w:rsid w:val="006D6C3F"/>
    <w:rsid w:val="006E0A0E"/>
    <w:rsid w:val="006F5C59"/>
    <w:rsid w:val="006F7681"/>
    <w:rsid w:val="00711108"/>
    <w:rsid w:val="0071559F"/>
    <w:rsid w:val="00716014"/>
    <w:rsid w:val="00720F7A"/>
    <w:rsid w:val="007230D9"/>
    <w:rsid w:val="00724F9D"/>
    <w:rsid w:val="0072515F"/>
    <w:rsid w:val="00730A07"/>
    <w:rsid w:val="0074013F"/>
    <w:rsid w:val="00744952"/>
    <w:rsid w:val="00746409"/>
    <w:rsid w:val="00756463"/>
    <w:rsid w:val="00757469"/>
    <w:rsid w:val="00763ADD"/>
    <w:rsid w:val="00776A59"/>
    <w:rsid w:val="00782EAB"/>
    <w:rsid w:val="007834DF"/>
    <w:rsid w:val="0079233C"/>
    <w:rsid w:val="007A66AE"/>
    <w:rsid w:val="007A721D"/>
    <w:rsid w:val="007B4A2D"/>
    <w:rsid w:val="007C1017"/>
    <w:rsid w:val="007C328A"/>
    <w:rsid w:val="007C43EE"/>
    <w:rsid w:val="007C7ECB"/>
    <w:rsid w:val="007E6445"/>
    <w:rsid w:val="007F563F"/>
    <w:rsid w:val="007F7E35"/>
    <w:rsid w:val="00804C60"/>
    <w:rsid w:val="00804EDE"/>
    <w:rsid w:val="008056AC"/>
    <w:rsid w:val="008155A2"/>
    <w:rsid w:val="00817D61"/>
    <w:rsid w:val="008218DF"/>
    <w:rsid w:val="00830752"/>
    <w:rsid w:val="00830E1C"/>
    <w:rsid w:val="008326E3"/>
    <w:rsid w:val="008349F6"/>
    <w:rsid w:val="00837096"/>
    <w:rsid w:val="008463BB"/>
    <w:rsid w:val="00850E01"/>
    <w:rsid w:val="00856E86"/>
    <w:rsid w:val="008625D9"/>
    <w:rsid w:val="0088052F"/>
    <w:rsid w:val="008854C0"/>
    <w:rsid w:val="00886829"/>
    <w:rsid w:val="00887DCC"/>
    <w:rsid w:val="008A1655"/>
    <w:rsid w:val="008A33F0"/>
    <w:rsid w:val="008A6095"/>
    <w:rsid w:val="008B484B"/>
    <w:rsid w:val="008C68F0"/>
    <w:rsid w:val="008D25F9"/>
    <w:rsid w:val="008D7108"/>
    <w:rsid w:val="008E1042"/>
    <w:rsid w:val="008F0833"/>
    <w:rsid w:val="008F46D6"/>
    <w:rsid w:val="008F56E0"/>
    <w:rsid w:val="008F57DF"/>
    <w:rsid w:val="008F76D8"/>
    <w:rsid w:val="00901E3A"/>
    <w:rsid w:val="00906F5A"/>
    <w:rsid w:val="00910F4E"/>
    <w:rsid w:val="00924086"/>
    <w:rsid w:val="0092667B"/>
    <w:rsid w:val="009303C6"/>
    <w:rsid w:val="00936A97"/>
    <w:rsid w:val="009408C3"/>
    <w:rsid w:val="0094423C"/>
    <w:rsid w:val="00952590"/>
    <w:rsid w:val="00957B6D"/>
    <w:rsid w:val="00965836"/>
    <w:rsid w:val="00965A4C"/>
    <w:rsid w:val="00966B5D"/>
    <w:rsid w:val="0097113F"/>
    <w:rsid w:val="0097345F"/>
    <w:rsid w:val="009777F7"/>
    <w:rsid w:val="00982B2D"/>
    <w:rsid w:val="00982D2B"/>
    <w:rsid w:val="009A44FE"/>
    <w:rsid w:val="009D4A33"/>
    <w:rsid w:val="009D65BE"/>
    <w:rsid w:val="009D67E0"/>
    <w:rsid w:val="009D72C4"/>
    <w:rsid w:val="009E39B2"/>
    <w:rsid w:val="00A00716"/>
    <w:rsid w:val="00A02FBC"/>
    <w:rsid w:val="00A03B22"/>
    <w:rsid w:val="00A066C6"/>
    <w:rsid w:val="00A11C7B"/>
    <w:rsid w:val="00A13C61"/>
    <w:rsid w:val="00A17CB1"/>
    <w:rsid w:val="00A20AE9"/>
    <w:rsid w:val="00A24BF9"/>
    <w:rsid w:val="00A4176B"/>
    <w:rsid w:val="00A47C60"/>
    <w:rsid w:val="00A51E24"/>
    <w:rsid w:val="00A67237"/>
    <w:rsid w:val="00A719DC"/>
    <w:rsid w:val="00A7302C"/>
    <w:rsid w:val="00A735E5"/>
    <w:rsid w:val="00A73776"/>
    <w:rsid w:val="00A81E42"/>
    <w:rsid w:val="00A84F7E"/>
    <w:rsid w:val="00A8774A"/>
    <w:rsid w:val="00A96B4B"/>
    <w:rsid w:val="00AB13BA"/>
    <w:rsid w:val="00AB2851"/>
    <w:rsid w:val="00AC0762"/>
    <w:rsid w:val="00AC403B"/>
    <w:rsid w:val="00AC4AB0"/>
    <w:rsid w:val="00AC6463"/>
    <w:rsid w:val="00AD4A81"/>
    <w:rsid w:val="00AE2362"/>
    <w:rsid w:val="00B05978"/>
    <w:rsid w:val="00B05DF1"/>
    <w:rsid w:val="00B070F2"/>
    <w:rsid w:val="00B1116B"/>
    <w:rsid w:val="00B14950"/>
    <w:rsid w:val="00B153DA"/>
    <w:rsid w:val="00B201DE"/>
    <w:rsid w:val="00B26A41"/>
    <w:rsid w:val="00B313B3"/>
    <w:rsid w:val="00B3152C"/>
    <w:rsid w:val="00B35D5A"/>
    <w:rsid w:val="00B406EC"/>
    <w:rsid w:val="00B40C03"/>
    <w:rsid w:val="00B41A2F"/>
    <w:rsid w:val="00B42F53"/>
    <w:rsid w:val="00B4337B"/>
    <w:rsid w:val="00B43BA1"/>
    <w:rsid w:val="00B63306"/>
    <w:rsid w:val="00B657FE"/>
    <w:rsid w:val="00B70FFF"/>
    <w:rsid w:val="00B716A7"/>
    <w:rsid w:val="00B83B11"/>
    <w:rsid w:val="00B848B2"/>
    <w:rsid w:val="00B9211C"/>
    <w:rsid w:val="00B955DE"/>
    <w:rsid w:val="00B978E8"/>
    <w:rsid w:val="00BA06CB"/>
    <w:rsid w:val="00BA27BF"/>
    <w:rsid w:val="00BA36A4"/>
    <w:rsid w:val="00BA6F9F"/>
    <w:rsid w:val="00BB2C86"/>
    <w:rsid w:val="00BB3794"/>
    <w:rsid w:val="00BC006D"/>
    <w:rsid w:val="00BC0F4C"/>
    <w:rsid w:val="00BC455C"/>
    <w:rsid w:val="00BC79B4"/>
    <w:rsid w:val="00BD4847"/>
    <w:rsid w:val="00BE17B0"/>
    <w:rsid w:val="00BE3C7C"/>
    <w:rsid w:val="00BE586F"/>
    <w:rsid w:val="00BE6ECF"/>
    <w:rsid w:val="00BE77A3"/>
    <w:rsid w:val="00C0180B"/>
    <w:rsid w:val="00C04BA3"/>
    <w:rsid w:val="00C04CAC"/>
    <w:rsid w:val="00C07521"/>
    <w:rsid w:val="00C25155"/>
    <w:rsid w:val="00C345F4"/>
    <w:rsid w:val="00C37523"/>
    <w:rsid w:val="00C523CD"/>
    <w:rsid w:val="00C53A86"/>
    <w:rsid w:val="00C53F49"/>
    <w:rsid w:val="00C602F6"/>
    <w:rsid w:val="00C75DD4"/>
    <w:rsid w:val="00C80CB2"/>
    <w:rsid w:val="00C817C7"/>
    <w:rsid w:val="00C85BB5"/>
    <w:rsid w:val="00C91046"/>
    <w:rsid w:val="00C96503"/>
    <w:rsid w:val="00CA07D2"/>
    <w:rsid w:val="00CB05E6"/>
    <w:rsid w:val="00CB2C2C"/>
    <w:rsid w:val="00CB784F"/>
    <w:rsid w:val="00CC3665"/>
    <w:rsid w:val="00CC6059"/>
    <w:rsid w:val="00CD0B24"/>
    <w:rsid w:val="00CE5560"/>
    <w:rsid w:val="00D00200"/>
    <w:rsid w:val="00D11351"/>
    <w:rsid w:val="00D22F2A"/>
    <w:rsid w:val="00D3179F"/>
    <w:rsid w:val="00D31A3B"/>
    <w:rsid w:val="00D502D6"/>
    <w:rsid w:val="00D55480"/>
    <w:rsid w:val="00D56D2C"/>
    <w:rsid w:val="00D60F25"/>
    <w:rsid w:val="00D62851"/>
    <w:rsid w:val="00D81676"/>
    <w:rsid w:val="00D92EE2"/>
    <w:rsid w:val="00D9673A"/>
    <w:rsid w:val="00D96F0A"/>
    <w:rsid w:val="00DA40EE"/>
    <w:rsid w:val="00DA70A5"/>
    <w:rsid w:val="00DB4DA4"/>
    <w:rsid w:val="00DB6031"/>
    <w:rsid w:val="00DC22B7"/>
    <w:rsid w:val="00DC430C"/>
    <w:rsid w:val="00DE42D8"/>
    <w:rsid w:val="00DF4145"/>
    <w:rsid w:val="00DF4538"/>
    <w:rsid w:val="00E00250"/>
    <w:rsid w:val="00E00381"/>
    <w:rsid w:val="00E02C16"/>
    <w:rsid w:val="00E04E38"/>
    <w:rsid w:val="00E15A1F"/>
    <w:rsid w:val="00E15E96"/>
    <w:rsid w:val="00E251DA"/>
    <w:rsid w:val="00E34316"/>
    <w:rsid w:val="00E403AF"/>
    <w:rsid w:val="00E4490E"/>
    <w:rsid w:val="00E50392"/>
    <w:rsid w:val="00E5252A"/>
    <w:rsid w:val="00E61C09"/>
    <w:rsid w:val="00E623BD"/>
    <w:rsid w:val="00E72B49"/>
    <w:rsid w:val="00E75BBC"/>
    <w:rsid w:val="00E76475"/>
    <w:rsid w:val="00E866EA"/>
    <w:rsid w:val="00EA2631"/>
    <w:rsid w:val="00EA3B84"/>
    <w:rsid w:val="00EA4FC2"/>
    <w:rsid w:val="00EA65DE"/>
    <w:rsid w:val="00EA6B64"/>
    <w:rsid w:val="00EC0673"/>
    <w:rsid w:val="00EC73ED"/>
    <w:rsid w:val="00EE4767"/>
    <w:rsid w:val="00EF1A56"/>
    <w:rsid w:val="00EF59C1"/>
    <w:rsid w:val="00F017C6"/>
    <w:rsid w:val="00F05F6D"/>
    <w:rsid w:val="00F06A08"/>
    <w:rsid w:val="00F121C3"/>
    <w:rsid w:val="00F15219"/>
    <w:rsid w:val="00F22BCE"/>
    <w:rsid w:val="00F25DB7"/>
    <w:rsid w:val="00F30218"/>
    <w:rsid w:val="00F3181E"/>
    <w:rsid w:val="00F41F13"/>
    <w:rsid w:val="00F47FF1"/>
    <w:rsid w:val="00F6313E"/>
    <w:rsid w:val="00F6743D"/>
    <w:rsid w:val="00F70BF8"/>
    <w:rsid w:val="00F72F76"/>
    <w:rsid w:val="00F73D24"/>
    <w:rsid w:val="00F73DDB"/>
    <w:rsid w:val="00F84324"/>
    <w:rsid w:val="00F8435B"/>
    <w:rsid w:val="00F92209"/>
    <w:rsid w:val="00FB66CD"/>
    <w:rsid w:val="00FB6A37"/>
    <w:rsid w:val="00FB73C0"/>
    <w:rsid w:val="00FC44B9"/>
    <w:rsid w:val="00FC749D"/>
    <w:rsid w:val="00FD4779"/>
    <w:rsid w:val="00FD54E7"/>
    <w:rsid w:val="00FE1B0C"/>
    <w:rsid w:val="00FE5E32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1A234"/>
  <w15:docId w15:val="{949E0BAB-EE25-4465-A9CB-9E27961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2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FE782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E7828"/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numbering" w:customStyle="1" w:styleId="NoList1">
    <w:name w:val="No List1"/>
    <w:next w:val="Bezpopisa"/>
    <w:semiHidden/>
    <w:rsid w:val="00FE7828"/>
  </w:style>
  <w:style w:type="paragraph" w:styleId="Revizija">
    <w:name w:val="Revision"/>
    <w:hidden/>
    <w:uiPriority w:val="99"/>
    <w:semiHidden/>
    <w:rsid w:val="00FE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E782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E78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E7828"/>
    <w:pPr>
      <w:spacing w:after="0" w:line="240" w:lineRule="auto"/>
      <w:ind w:right="-674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E782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Brojstranice">
    <w:name w:val="page number"/>
    <w:basedOn w:val="Zadanifontodlomka"/>
    <w:rsid w:val="00FE7828"/>
  </w:style>
  <w:style w:type="table" w:styleId="Reetkatablice">
    <w:name w:val="Table Grid"/>
    <w:basedOn w:val="Obinatablica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E78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E782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E7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E782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E782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E7828"/>
    <w:rPr>
      <w:rFonts w:ascii="Calibri Light" w:eastAsia="Times New Roman" w:hAnsi="Calibri Light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7828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0C03E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FABE-26DE-4374-91CE-502E5CCC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6477</Words>
  <Characters>36925</Characters>
  <Application>Microsoft Office Word</Application>
  <DocSecurity>0</DocSecurity>
  <Lines>307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2</cp:revision>
  <cp:lastPrinted>2019-10-31T11:16:00Z</cp:lastPrinted>
  <dcterms:created xsi:type="dcterms:W3CDTF">2024-02-29T10:54:00Z</dcterms:created>
  <dcterms:modified xsi:type="dcterms:W3CDTF">2024-02-29T10:54:00Z</dcterms:modified>
</cp:coreProperties>
</file>